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C865" w14:textId="77777777" w:rsidR="00031071" w:rsidRDefault="00031071" w:rsidP="008F0D76">
      <w:pPr>
        <w:pStyle w:val="BodyText"/>
        <w:spacing w:before="11" w:line="243" w:lineRule="exact"/>
        <w:ind w:left="426" w:right="-3"/>
        <w:jc w:val="center"/>
        <w:rPr>
          <w:sz w:val="22"/>
          <w:szCs w:val="22"/>
        </w:rPr>
      </w:pPr>
    </w:p>
    <w:p w14:paraId="5F32E074" w14:textId="72D41F83" w:rsidR="001D431F" w:rsidRPr="008F0D76" w:rsidRDefault="00000000" w:rsidP="008F0D76">
      <w:pPr>
        <w:pStyle w:val="BodyText"/>
        <w:spacing w:before="11" w:line="243" w:lineRule="exact"/>
        <w:ind w:left="426" w:right="-3"/>
        <w:jc w:val="center"/>
        <w:rPr>
          <w:sz w:val="22"/>
          <w:szCs w:val="22"/>
        </w:rPr>
      </w:pPr>
      <w:r w:rsidRPr="008F0D76">
        <w:rPr>
          <w:sz w:val="22"/>
          <w:szCs w:val="22"/>
        </w:rPr>
        <w:t>MOST</w:t>
      </w:r>
      <w:r w:rsidRPr="008F0D76">
        <w:rPr>
          <w:spacing w:val="-10"/>
          <w:sz w:val="22"/>
          <w:szCs w:val="22"/>
        </w:rPr>
        <w:t xml:space="preserve"> </w:t>
      </w:r>
      <w:r w:rsidRPr="008F0D76">
        <w:rPr>
          <w:sz w:val="22"/>
          <w:szCs w:val="22"/>
        </w:rPr>
        <w:t>IMPORTANT</w:t>
      </w:r>
      <w:r w:rsidRPr="008F0D76">
        <w:rPr>
          <w:spacing w:val="-6"/>
          <w:sz w:val="22"/>
          <w:szCs w:val="22"/>
        </w:rPr>
        <w:t xml:space="preserve"> </w:t>
      </w:r>
      <w:r w:rsidRPr="008F0D76">
        <w:rPr>
          <w:sz w:val="22"/>
          <w:szCs w:val="22"/>
        </w:rPr>
        <w:t>TERMS</w:t>
      </w:r>
      <w:r w:rsidRPr="008F0D76">
        <w:rPr>
          <w:spacing w:val="-9"/>
          <w:sz w:val="22"/>
          <w:szCs w:val="22"/>
        </w:rPr>
        <w:t xml:space="preserve"> </w:t>
      </w:r>
      <w:r w:rsidRPr="008F0D76">
        <w:rPr>
          <w:sz w:val="22"/>
          <w:szCs w:val="22"/>
        </w:rPr>
        <w:t>AND</w:t>
      </w:r>
      <w:r w:rsidRPr="008F0D76">
        <w:rPr>
          <w:spacing w:val="-8"/>
          <w:sz w:val="22"/>
          <w:szCs w:val="22"/>
        </w:rPr>
        <w:t xml:space="preserve"> </w:t>
      </w:r>
      <w:r w:rsidRPr="008F0D76">
        <w:rPr>
          <w:sz w:val="22"/>
          <w:szCs w:val="22"/>
        </w:rPr>
        <w:t>CONDITIONS</w:t>
      </w:r>
      <w:r w:rsidRPr="008F0D76">
        <w:rPr>
          <w:spacing w:val="-8"/>
          <w:sz w:val="22"/>
          <w:szCs w:val="22"/>
        </w:rPr>
        <w:t xml:space="preserve"> </w:t>
      </w:r>
      <w:r w:rsidRPr="008F0D76">
        <w:rPr>
          <w:spacing w:val="-2"/>
          <w:sz w:val="22"/>
          <w:szCs w:val="22"/>
        </w:rPr>
        <w:t>(MITC)</w:t>
      </w:r>
    </w:p>
    <w:p w14:paraId="3DD99948" w14:textId="77777777" w:rsidR="001D431F" w:rsidRPr="008F0D76" w:rsidRDefault="00000000" w:rsidP="008F0D76">
      <w:pPr>
        <w:pStyle w:val="BodyText"/>
        <w:spacing w:line="243" w:lineRule="exact"/>
        <w:ind w:left="426" w:right="-3"/>
        <w:jc w:val="center"/>
        <w:rPr>
          <w:sz w:val="22"/>
          <w:szCs w:val="22"/>
        </w:rPr>
      </w:pPr>
      <w:r w:rsidRPr="008F0D76">
        <w:rPr>
          <w:sz w:val="22"/>
          <w:szCs w:val="22"/>
        </w:rPr>
        <w:t>(Agrim</w:t>
      </w:r>
      <w:r w:rsidRPr="008F0D76">
        <w:rPr>
          <w:spacing w:val="-8"/>
          <w:sz w:val="22"/>
          <w:szCs w:val="22"/>
        </w:rPr>
        <w:t xml:space="preserve"> </w:t>
      </w:r>
      <w:r w:rsidRPr="008F0D76">
        <w:rPr>
          <w:sz w:val="22"/>
          <w:szCs w:val="22"/>
        </w:rPr>
        <w:t>Housing</w:t>
      </w:r>
      <w:r w:rsidRPr="008F0D76">
        <w:rPr>
          <w:spacing w:val="-7"/>
          <w:sz w:val="22"/>
          <w:szCs w:val="22"/>
        </w:rPr>
        <w:t xml:space="preserve"> </w:t>
      </w:r>
      <w:r w:rsidRPr="008F0D76">
        <w:rPr>
          <w:sz w:val="22"/>
          <w:szCs w:val="22"/>
        </w:rPr>
        <w:t>Finance</w:t>
      </w:r>
      <w:r w:rsidRPr="008F0D76">
        <w:rPr>
          <w:spacing w:val="-4"/>
          <w:sz w:val="22"/>
          <w:szCs w:val="22"/>
        </w:rPr>
        <w:t xml:space="preserve"> </w:t>
      </w:r>
      <w:r w:rsidRPr="008F0D76">
        <w:rPr>
          <w:sz w:val="22"/>
          <w:szCs w:val="22"/>
        </w:rPr>
        <w:t>Private</w:t>
      </w:r>
      <w:r w:rsidRPr="008F0D76">
        <w:rPr>
          <w:spacing w:val="-7"/>
          <w:sz w:val="22"/>
          <w:szCs w:val="22"/>
        </w:rPr>
        <w:t xml:space="preserve"> </w:t>
      </w:r>
      <w:r w:rsidRPr="008F0D76">
        <w:rPr>
          <w:spacing w:val="-2"/>
          <w:sz w:val="22"/>
          <w:szCs w:val="22"/>
        </w:rPr>
        <w:t>Limited)</w:t>
      </w:r>
    </w:p>
    <w:p w14:paraId="5FDA4282" w14:textId="77777777" w:rsidR="001D431F" w:rsidRPr="008F0D76" w:rsidRDefault="001D431F" w:rsidP="008F0D76">
      <w:pPr>
        <w:pStyle w:val="BodyText"/>
        <w:spacing w:before="1"/>
        <w:ind w:left="426" w:right="-3"/>
        <w:jc w:val="both"/>
        <w:rPr>
          <w:sz w:val="22"/>
          <w:szCs w:val="22"/>
        </w:rPr>
      </w:pPr>
    </w:p>
    <w:p w14:paraId="53366FE2" w14:textId="77777777" w:rsidR="001D431F" w:rsidRPr="008F0D76" w:rsidRDefault="00000000" w:rsidP="008F0D76">
      <w:pPr>
        <w:pStyle w:val="BodyText"/>
        <w:ind w:left="426" w:right="-3" w:firstLine="2"/>
        <w:jc w:val="both"/>
        <w:rPr>
          <w:sz w:val="22"/>
          <w:szCs w:val="22"/>
        </w:rPr>
      </w:pPr>
      <w:r w:rsidRPr="008F0D76">
        <w:rPr>
          <w:sz w:val="22"/>
          <w:szCs w:val="22"/>
        </w:rPr>
        <w:t>The Most Important Terms and Conditions (“</w:t>
      </w:r>
      <w:r w:rsidRPr="008F0D76">
        <w:rPr>
          <w:b/>
          <w:sz w:val="22"/>
          <w:szCs w:val="22"/>
        </w:rPr>
        <w:t>the MITC</w:t>
      </w:r>
      <w:r w:rsidRPr="008F0D76">
        <w:rPr>
          <w:sz w:val="22"/>
          <w:szCs w:val="22"/>
        </w:rPr>
        <w:t xml:space="preserve">”) for the loan agreed to between Applicant(s)/ Co- applicant(s) whose details are more fully mentioned in the </w:t>
      </w:r>
      <w:r w:rsidRPr="008F0D76">
        <w:rPr>
          <w:b/>
          <w:sz w:val="22"/>
          <w:szCs w:val="22"/>
        </w:rPr>
        <w:t>schedule</w:t>
      </w:r>
      <w:r w:rsidRPr="008F0D76">
        <w:rPr>
          <w:b/>
          <w:spacing w:val="40"/>
          <w:sz w:val="22"/>
          <w:szCs w:val="22"/>
        </w:rPr>
        <w:t xml:space="preserve"> </w:t>
      </w:r>
      <w:r w:rsidRPr="008F0D76">
        <w:rPr>
          <w:sz w:val="22"/>
          <w:szCs w:val="22"/>
        </w:rPr>
        <w:t>(hereinafter individually and/or collectively referred as "</w:t>
      </w:r>
      <w:r w:rsidRPr="008F0D76">
        <w:rPr>
          <w:b/>
          <w:sz w:val="22"/>
          <w:szCs w:val="22"/>
        </w:rPr>
        <w:t>the Borrower</w:t>
      </w:r>
      <w:r w:rsidRPr="008F0D76">
        <w:rPr>
          <w:sz w:val="22"/>
          <w:szCs w:val="22"/>
        </w:rPr>
        <w:t>”)</w:t>
      </w:r>
      <w:r w:rsidRPr="008F0D76">
        <w:rPr>
          <w:spacing w:val="-1"/>
          <w:sz w:val="22"/>
          <w:szCs w:val="22"/>
        </w:rPr>
        <w:t xml:space="preserve"> </w:t>
      </w:r>
      <w:r w:rsidRPr="008F0D76">
        <w:rPr>
          <w:sz w:val="22"/>
          <w:szCs w:val="22"/>
        </w:rPr>
        <w:t>and AGRIM Housing Finance</w:t>
      </w:r>
      <w:r w:rsidRPr="008F0D76">
        <w:rPr>
          <w:spacing w:val="-1"/>
          <w:sz w:val="22"/>
          <w:szCs w:val="22"/>
        </w:rPr>
        <w:t xml:space="preserve"> </w:t>
      </w:r>
      <w:r w:rsidRPr="008F0D76">
        <w:rPr>
          <w:sz w:val="22"/>
          <w:szCs w:val="22"/>
        </w:rPr>
        <w:t>Private</w:t>
      </w:r>
      <w:r w:rsidRPr="008F0D76">
        <w:rPr>
          <w:spacing w:val="-1"/>
          <w:sz w:val="22"/>
          <w:szCs w:val="22"/>
        </w:rPr>
        <w:t xml:space="preserve"> </w:t>
      </w:r>
      <w:r w:rsidRPr="008F0D76">
        <w:rPr>
          <w:sz w:val="22"/>
          <w:szCs w:val="22"/>
        </w:rPr>
        <w:t>Limited (hereinafter referred as "</w:t>
      </w:r>
      <w:r w:rsidRPr="008F0D76">
        <w:rPr>
          <w:b/>
          <w:sz w:val="22"/>
          <w:szCs w:val="22"/>
        </w:rPr>
        <w:t>the Lender</w:t>
      </w:r>
      <w:r w:rsidRPr="008F0D76">
        <w:rPr>
          <w:sz w:val="22"/>
          <w:szCs w:val="22"/>
        </w:rPr>
        <w:t>" or “</w:t>
      </w:r>
      <w:r w:rsidRPr="008F0D76">
        <w:rPr>
          <w:b/>
          <w:sz w:val="22"/>
          <w:szCs w:val="22"/>
        </w:rPr>
        <w:t>Company</w:t>
      </w:r>
      <w:r w:rsidRPr="008F0D76">
        <w:rPr>
          <w:sz w:val="22"/>
          <w:szCs w:val="22"/>
        </w:rPr>
        <w:t>” or “</w:t>
      </w:r>
      <w:r w:rsidRPr="008F0D76">
        <w:rPr>
          <w:b/>
          <w:sz w:val="22"/>
          <w:szCs w:val="22"/>
        </w:rPr>
        <w:t>AHFPL</w:t>
      </w:r>
      <w:r w:rsidRPr="008F0D76">
        <w:rPr>
          <w:sz w:val="22"/>
          <w:szCs w:val="22"/>
        </w:rPr>
        <w:t>”) are mentioned below and are to be read and understood in conjunction with the terms contained in the Loan Documents.</w:t>
      </w:r>
    </w:p>
    <w:p w14:paraId="6A6F1833" w14:textId="77777777" w:rsidR="001D431F" w:rsidRPr="008F0D76" w:rsidRDefault="001D431F" w:rsidP="008F0D76">
      <w:pPr>
        <w:pStyle w:val="BodyText"/>
        <w:spacing w:before="1"/>
        <w:ind w:left="426" w:right="-3"/>
        <w:jc w:val="both"/>
        <w:rPr>
          <w:sz w:val="22"/>
          <w:szCs w:val="22"/>
        </w:rPr>
      </w:pPr>
    </w:p>
    <w:p w14:paraId="43005A55" w14:textId="77777777" w:rsidR="001D431F" w:rsidRPr="008F0D76" w:rsidRDefault="00000000" w:rsidP="008F0D76">
      <w:pPr>
        <w:pStyle w:val="BodyText"/>
        <w:spacing w:before="1"/>
        <w:ind w:left="426" w:right="-3" w:firstLine="1"/>
        <w:jc w:val="both"/>
        <w:rPr>
          <w:sz w:val="22"/>
          <w:szCs w:val="22"/>
        </w:rPr>
      </w:pPr>
      <w:r w:rsidRPr="008F0D76">
        <w:rPr>
          <w:sz w:val="22"/>
          <w:szCs w:val="22"/>
        </w:rPr>
        <w:t>The MITC mentioned here are merely indicative and not exhaustive. The Loan shall be governed by the Loan Documents. In the event of a contradiction between the terms and conditions set out hereinbelow and the Loan Documents, the terms and conditions of the Loan Documents shall prevail.</w:t>
      </w:r>
    </w:p>
    <w:p w14:paraId="7F9647BE" w14:textId="77777777" w:rsidR="001D431F" w:rsidRPr="008F0D76" w:rsidRDefault="001D431F" w:rsidP="008F0D76">
      <w:pPr>
        <w:pStyle w:val="BodyText"/>
        <w:spacing w:before="2"/>
        <w:ind w:left="426" w:right="-3"/>
        <w:jc w:val="both"/>
        <w:rPr>
          <w:sz w:val="22"/>
          <w:szCs w:val="22"/>
        </w:rPr>
      </w:pPr>
    </w:p>
    <w:p w14:paraId="434B2E32" w14:textId="77777777" w:rsidR="001D431F" w:rsidRPr="008F0D76" w:rsidRDefault="00000000" w:rsidP="008F0D76">
      <w:pPr>
        <w:pStyle w:val="ListParagraph"/>
        <w:numPr>
          <w:ilvl w:val="0"/>
          <w:numId w:val="13"/>
        </w:numPr>
        <w:tabs>
          <w:tab w:val="left" w:pos="721"/>
        </w:tabs>
        <w:spacing w:line="237" w:lineRule="auto"/>
        <w:ind w:left="426" w:right="-3" w:hanging="358"/>
        <w:jc w:val="both"/>
      </w:pPr>
      <w:r w:rsidRPr="008F0D76">
        <w:rPr>
          <w:b/>
        </w:rPr>
        <w:t xml:space="preserve">Loan: </w:t>
      </w:r>
      <w:r w:rsidRPr="008F0D76">
        <w:t xml:space="preserve">The loan amount, rate of interest, tenure etc. are based on various factors such as eligibility, repayment capacity, various risks, track record, cost and market value of the property etc. and hence shall vary for each individual loan and is based on internal policies of the Company and shall be set as set out under the Sanction Letter. The sanction and disbursement of the Loan is at the sole discretion of the </w:t>
      </w:r>
      <w:r w:rsidRPr="008F0D76">
        <w:rPr>
          <w:spacing w:val="-2"/>
        </w:rPr>
        <w:t>Company.</w:t>
      </w:r>
    </w:p>
    <w:p w14:paraId="21B7346E" w14:textId="77777777" w:rsidR="001D431F" w:rsidRPr="008F0D76" w:rsidRDefault="00000000" w:rsidP="008F0D76">
      <w:pPr>
        <w:pStyle w:val="Heading1"/>
        <w:spacing w:before="1" w:line="240" w:lineRule="auto"/>
        <w:ind w:left="426" w:right="-3" w:firstLine="0"/>
        <w:jc w:val="both"/>
        <w:rPr>
          <w:sz w:val="22"/>
          <w:szCs w:val="22"/>
        </w:rPr>
      </w:pPr>
      <w:r w:rsidRPr="008F0D76">
        <w:rPr>
          <w:sz w:val="22"/>
          <w:szCs w:val="22"/>
        </w:rPr>
        <w:t>For</w:t>
      </w:r>
      <w:r w:rsidRPr="008F0D76">
        <w:rPr>
          <w:spacing w:val="-5"/>
          <w:sz w:val="22"/>
          <w:szCs w:val="22"/>
        </w:rPr>
        <w:t xml:space="preserve"> </w:t>
      </w:r>
      <w:r w:rsidRPr="008F0D76">
        <w:rPr>
          <w:sz w:val="22"/>
          <w:szCs w:val="22"/>
        </w:rPr>
        <w:t>Loan</w:t>
      </w:r>
      <w:r w:rsidRPr="008F0D76">
        <w:rPr>
          <w:spacing w:val="-5"/>
          <w:sz w:val="22"/>
          <w:szCs w:val="22"/>
        </w:rPr>
        <w:t xml:space="preserve"> </w:t>
      </w:r>
      <w:r w:rsidRPr="008F0D76">
        <w:rPr>
          <w:sz w:val="22"/>
          <w:szCs w:val="22"/>
        </w:rPr>
        <w:t>Amount</w:t>
      </w:r>
      <w:r w:rsidRPr="008F0D76">
        <w:rPr>
          <w:spacing w:val="-6"/>
          <w:sz w:val="22"/>
          <w:szCs w:val="22"/>
        </w:rPr>
        <w:t xml:space="preserve"> </w:t>
      </w:r>
      <w:r w:rsidRPr="008F0D76">
        <w:rPr>
          <w:sz w:val="22"/>
          <w:szCs w:val="22"/>
        </w:rPr>
        <w:t>Sanctioned,</w:t>
      </w:r>
      <w:r w:rsidRPr="008F0D76">
        <w:rPr>
          <w:spacing w:val="-6"/>
          <w:sz w:val="22"/>
          <w:szCs w:val="22"/>
        </w:rPr>
        <w:t xml:space="preserve"> </w:t>
      </w:r>
      <w:r w:rsidRPr="008F0D76">
        <w:rPr>
          <w:sz w:val="22"/>
          <w:szCs w:val="22"/>
        </w:rPr>
        <w:t>pls</w:t>
      </w:r>
      <w:r w:rsidRPr="008F0D76">
        <w:rPr>
          <w:spacing w:val="-7"/>
          <w:sz w:val="22"/>
          <w:szCs w:val="22"/>
        </w:rPr>
        <w:t xml:space="preserve"> </w:t>
      </w:r>
      <w:r w:rsidRPr="008F0D76">
        <w:rPr>
          <w:sz w:val="22"/>
          <w:szCs w:val="22"/>
        </w:rPr>
        <w:t>refer</w:t>
      </w:r>
      <w:r w:rsidRPr="008F0D76">
        <w:rPr>
          <w:spacing w:val="-6"/>
          <w:sz w:val="22"/>
          <w:szCs w:val="22"/>
        </w:rPr>
        <w:t xml:space="preserve"> </w:t>
      </w:r>
      <w:r w:rsidRPr="008F0D76">
        <w:rPr>
          <w:sz w:val="22"/>
          <w:szCs w:val="22"/>
        </w:rPr>
        <w:t>to</w:t>
      </w:r>
      <w:r w:rsidRPr="008F0D76">
        <w:rPr>
          <w:spacing w:val="-5"/>
          <w:sz w:val="22"/>
          <w:szCs w:val="22"/>
        </w:rPr>
        <w:t xml:space="preserve"> </w:t>
      </w:r>
      <w:r w:rsidRPr="008F0D76">
        <w:rPr>
          <w:sz w:val="22"/>
          <w:szCs w:val="22"/>
        </w:rPr>
        <w:t>the</w:t>
      </w:r>
      <w:r w:rsidRPr="008F0D76">
        <w:rPr>
          <w:spacing w:val="-3"/>
          <w:sz w:val="22"/>
          <w:szCs w:val="22"/>
        </w:rPr>
        <w:t xml:space="preserve"> </w:t>
      </w:r>
      <w:r w:rsidRPr="008F0D76">
        <w:rPr>
          <w:sz w:val="22"/>
          <w:szCs w:val="22"/>
        </w:rPr>
        <w:t>Final</w:t>
      </w:r>
      <w:r w:rsidRPr="008F0D76">
        <w:rPr>
          <w:spacing w:val="-8"/>
          <w:sz w:val="22"/>
          <w:szCs w:val="22"/>
        </w:rPr>
        <w:t xml:space="preserve"> </w:t>
      </w:r>
      <w:r w:rsidRPr="008F0D76">
        <w:rPr>
          <w:sz w:val="22"/>
          <w:szCs w:val="22"/>
        </w:rPr>
        <w:t>Sanction</w:t>
      </w:r>
      <w:r w:rsidRPr="008F0D76">
        <w:rPr>
          <w:spacing w:val="-5"/>
          <w:sz w:val="22"/>
          <w:szCs w:val="22"/>
        </w:rPr>
        <w:t xml:space="preserve"> </w:t>
      </w:r>
      <w:r w:rsidRPr="008F0D76">
        <w:rPr>
          <w:sz w:val="22"/>
          <w:szCs w:val="22"/>
        </w:rPr>
        <w:t>Letter</w:t>
      </w:r>
      <w:r w:rsidRPr="008F0D76">
        <w:rPr>
          <w:spacing w:val="-5"/>
          <w:sz w:val="22"/>
          <w:szCs w:val="22"/>
        </w:rPr>
        <w:t xml:space="preserve"> </w:t>
      </w:r>
      <w:r w:rsidRPr="008F0D76">
        <w:rPr>
          <w:sz w:val="22"/>
          <w:szCs w:val="22"/>
        </w:rPr>
        <w:t>Issued</w:t>
      </w:r>
      <w:r w:rsidRPr="008F0D76">
        <w:rPr>
          <w:spacing w:val="-6"/>
          <w:sz w:val="22"/>
          <w:szCs w:val="22"/>
        </w:rPr>
        <w:t xml:space="preserve"> </w:t>
      </w:r>
      <w:r w:rsidRPr="008F0D76">
        <w:rPr>
          <w:sz w:val="22"/>
          <w:szCs w:val="22"/>
        </w:rPr>
        <w:t>to</w:t>
      </w:r>
      <w:r w:rsidRPr="008F0D76">
        <w:rPr>
          <w:spacing w:val="5"/>
          <w:sz w:val="22"/>
          <w:szCs w:val="22"/>
        </w:rPr>
        <w:t xml:space="preserve"> </w:t>
      </w:r>
      <w:r w:rsidRPr="008F0D76">
        <w:rPr>
          <w:spacing w:val="-4"/>
          <w:sz w:val="22"/>
          <w:szCs w:val="22"/>
        </w:rPr>
        <w:t>you.</w:t>
      </w:r>
    </w:p>
    <w:p w14:paraId="0C632F04" w14:textId="77777777" w:rsidR="001D431F" w:rsidRPr="008F0D76" w:rsidRDefault="001D431F" w:rsidP="008F0D76">
      <w:pPr>
        <w:pStyle w:val="BodyText"/>
        <w:spacing w:before="3"/>
        <w:ind w:left="426" w:right="-3"/>
        <w:jc w:val="both"/>
        <w:rPr>
          <w:b/>
          <w:sz w:val="22"/>
          <w:szCs w:val="22"/>
        </w:rPr>
      </w:pPr>
    </w:p>
    <w:p w14:paraId="540F51C4" w14:textId="77777777" w:rsidR="001D431F" w:rsidRPr="008F0D76" w:rsidRDefault="00000000" w:rsidP="008F0D76">
      <w:pPr>
        <w:pStyle w:val="ListParagraph"/>
        <w:numPr>
          <w:ilvl w:val="0"/>
          <w:numId w:val="13"/>
        </w:numPr>
        <w:tabs>
          <w:tab w:val="left" w:pos="707"/>
        </w:tabs>
        <w:spacing w:line="237" w:lineRule="auto"/>
        <w:ind w:left="426" w:right="-3" w:hanging="359"/>
        <w:jc w:val="both"/>
      </w:pPr>
      <w:r w:rsidRPr="008F0D76">
        <w:rPr>
          <w:b/>
        </w:rPr>
        <w:t>Tenure</w:t>
      </w:r>
      <w:r w:rsidRPr="008F0D76">
        <w:t>: The Loan tenure shall be fixed at the discretion of the Company which shall depend on the age of</w:t>
      </w:r>
      <w:r w:rsidRPr="008F0D76">
        <w:rPr>
          <w:spacing w:val="40"/>
        </w:rPr>
        <w:t xml:space="preserve"> </w:t>
      </w:r>
      <w:r w:rsidRPr="008F0D76">
        <w:t>the</w:t>
      </w:r>
      <w:r w:rsidRPr="008F0D76">
        <w:rPr>
          <w:spacing w:val="-3"/>
        </w:rPr>
        <w:t xml:space="preserve"> </w:t>
      </w:r>
      <w:r w:rsidRPr="008F0D76">
        <w:t>Borrower,</w:t>
      </w:r>
      <w:r w:rsidRPr="008F0D76">
        <w:rPr>
          <w:spacing w:val="-2"/>
        </w:rPr>
        <w:t xml:space="preserve"> </w:t>
      </w:r>
      <w:r w:rsidRPr="008F0D76">
        <w:t>risk profile,</w:t>
      </w:r>
      <w:r w:rsidRPr="008F0D76">
        <w:rPr>
          <w:spacing w:val="-2"/>
        </w:rPr>
        <w:t xml:space="preserve"> </w:t>
      </w:r>
      <w:r w:rsidRPr="008F0D76">
        <w:t>age</w:t>
      </w:r>
      <w:r w:rsidRPr="008F0D76">
        <w:rPr>
          <w:spacing w:val="-1"/>
        </w:rPr>
        <w:t xml:space="preserve"> </w:t>
      </w:r>
      <w:r w:rsidRPr="008F0D76">
        <w:t>of</w:t>
      </w:r>
      <w:r w:rsidRPr="008F0D76">
        <w:rPr>
          <w:spacing w:val="-4"/>
        </w:rPr>
        <w:t xml:space="preserve"> </w:t>
      </w:r>
      <w:r w:rsidRPr="008F0D76">
        <w:t>the</w:t>
      </w:r>
      <w:r w:rsidRPr="008F0D76">
        <w:rPr>
          <w:spacing w:val="-3"/>
        </w:rPr>
        <w:t xml:space="preserve"> </w:t>
      </w:r>
      <w:r w:rsidRPr="008F0D76">
        <w:t>property</w:t>
      </w:r>
      <w:r w:rsidRPr="008F0D76">
        <w:rPr>
          <w:spacing w:val="-1"/>
        </w:rPr>
        <w:t xml:space="preserve"> </w:t>
      </w:r>
      <w:r w:rsidRPr="008F0D76">
        <w:t>and</w:t>
      </w:r>
      <w:r w:rsidRPr="008F0D76">
        <w:rPr>
          <w:spacing w:val="-2"/>
        </w:rPr>
        <w:t xml:space="preserve"> </w:t>
      </w:r>
      <w:r w:rsidRPr="008F0D76">
        <w:t>the</w:t>
      </w:r>
      <w:r w:rsidRPr="008F0D76">
        <w:rPr>
          <w:spacing w:val="-3"/>
        </w:rPr>
        <w:t xml:space="preserve"> </w:t>
      </w:r>
      <w:r w:rsidRPr="008F0D76">
        <w:t>specific</w:t>
      </w:r>
      <w:r w:rsidRPr="008F0D76">
        <w:rPr>
          <w:spacing w:val="-3"/>
        </w:rPr>
        <w:t xml:space="preserve"> </w:t>
      </w:r>
      <w:r w:rsidRPr="008F0D76">
        <w:t>product/</w:t>
      </w:r>
      <w:r w:rsidRPr="008F0D76">
        <w:rPr>
          <w:spacing w:val="-2"/>
        </w:rPr>
        <w:t xml:space="preserve"> </w:t>
      </w:r>
      <w:r w:rsidRPr="008F0D76">
        <w:t>program</w:t>
      </w:r>
      <w:r w:rsidRPr="008F0D76">
        <w:rPr>
          <w:spacing w:val="-3"/>
        </w:rPr>
        <w:t xml:space="preserve"> </w:t>
      </w:r>
      <w:r w:rsidRPr="008F0D76">
        <w:t>opted</w:t>
      </w:r>
      <w:r w:rsidRPr="008F0D76">
        <w:rPr>
          <w:spacing w:val="-2"/>
        </w:rPr>
        <w:t xml:space="preserve"> </w:t>
      </w:r>
      <w:r w:rsidRPr="008F0D76">
        <w:t>by</w:t>
      </w:r>
      <w:r w:rsidRPr="008F0D76">
        <w:rPr>
          <w:spacing w:val="-2"/>
        </w:rPr>
        <w:t xml:space="preserve"> </w:t>
      </w:r>
      <w:r w:rsidRPr="008F0D76">
        <w:t>the</w:t>
      </w:r>
      <w:r w:rsidRPr="008F0D76">
        <w:rPr>
          <w:spacing w:val="-3"/>
        </w:rPr>
        <w:t xml:space="preserve"> </w:t>
      </w:r>
      <w:r w:rsidRPr="008F0D76">
        <w:t>Borrower.</w:t>
      </w:r>
      <w:r w:rsidRPr="008F0D76">
        <w:rPr>
          <w:spacing w:val="-1"/>
        </w:rPr>
        <w:t xml:space="preserve"> </w:t>
      </w:r>
      <w:r w:rsidRPr="008F0D76">
        <w:t>The tenure of the Loan may be modified by the Company at its sole discretion at any time during the Loan.</w:t>
      </w:r>
    </w:p>
    <w:p w14:paraId="6AC0B793" w14:textId="77777777" w:rsidR="001D431F" w:rsidRPr="008F0D76" w:rsidRDefault="00000000" w:rsidP="008F0D76">
      <w:pPr>
        <w:pStyle w:val="Heading1"/>
        <w:numPr>
          <w:ilvl w:val="1"/>
          <w:numId w:val="13"/>
        </w:numPr>
        <w:tabs>
          <w:tab w:val="left" w:pos="1558"/>
        </w:tabs>
        <w:spacing w:before="2" w:line="265" w:lineRule="exact"/>
        <w:ind w:left="851" w:right="-3"/>
        <w:jc w:val="both"/>
        <w:rPr>
          <w:sz w:val="22"/>
          <w:szCs w:val="22"/>
        </w:rPr>
      </w:pPr>
      <w:r w:rsidRPr="008F0D76">
        <w:rPr>
          <w:sz w:val="22"/>
          <w:szCs w:val="22"/>
        </w:rPr>
        <w:t>Minimum</w:t>
      </w:r>
      <w:r w:rsidRPr="008F0D76">
        <w:rPr>
          <w:spacing w:val="-7"/>
          <w:sz w:val="22"/>
          <w:szCs w:val="22"/>
        </w:rPr>
        <w:t xml:space="preserve"> </w:t>
      </w:r>
      <w:r w:rsidRPr="008F0D76">
        <w:rPr>
          <w:sz w:val="22"/>
          <w:szCs w:val="22"/>
        </w:rPr>
        <w:t>Tenure:</w:t>
      </w:r>
      <w:r w:rsidRPr="008F0D76">
        <w:rPr>
          <w:spacing w:val="-7"/>
          <w:sz w:val="22"/>
          <w:szCs w:val="22"/>
        </w:rPr>
        <w:t xml:space="preserve"> </w:t>
      </w:r>
      <w:r w:rsidRPr="008F0D76">
        <w:rPr>
          <w:sz w:val="22"/>
          <w:szCs w:val="22"/>
        </w:rPr>
        <w:t>5</w:t>
      </w:r>
      <w:r w:rsidRPr="008F0D76">
        <w:rPr>
          <w:spacing w:val="-7"/>
          <w:sz w:val="22"/>
          <w:szCs w:val="22"/>
        </w:rPr>
        <w:t xml:space="preserve"> </w:t>
      </w:r>
      <w:r w:rsidRPr="008F0D76">
        <w:rPr>
          <w:spacing w:val="-2"/>
          <w:sz w:val="22"/>
          <w:szCs w:val="22"/>
        </w:rPr>
        <w:t>Years</w:t>
      </w:r>
    </w:p>
    <w:p w14:paraId="7E4F6767" w14:textId="77777777" w:rsidR="001D431F" w:rsidRPr="008F0D76" w:rsidRDefault="00000000" w:rsidP="008F0D76">
      <w:pPr>
        <w:pStyle w:val="ListParagraph"/>
        <w:numPr>
          <w:ilvl w:val="1"/>
          <w:numId w:val="13"/>
        </w:numPr>
        <w:tabs>
          <w:tab w:val="left" w:pos="1558"/>
        </w:tabs>
        <w:spacing w:line="265" w:lineRule="exact"/>
        <w:ind w:left="851" w:right="-3"/>
        <w:jc w:val="both"/>
        <w:rPr>
          <w:b/>
        </w:rPr>
      </w:pPr>
      <w:r w:rsidRPr="008F0D76">
        <w:rPr>
          <w:b/>
        </w:rPr>
        <w:t>Maximum</w:t>
      </w:r>
      <w:r w:rsidRPr="008F0D76">
        <w:rPr>
          <w:b/>
          <w:spacing w:val="-4"/>
        </w:rPr>
        <w:t xml:space="preserve"> </w:t>
      </w:r>
      <w:r w:rsidRPr="008F0D76">
        <w:rPr>
          <w:b/>
        </w:rPr>
        <w:t>Tenure:</w:t>
      </w:r>
      <w:r w:rsidRPr="008F0D76">
        <w:rPr>
          <w:b/>
          <w:spacing w:val="-6"/>
        </w:rPr>
        <w:t xml:space="preserve"> </w:t>
      </w:r>
      <w:r w:rsidRPr="008F0D76">
        <w:rPr>
          <w:b/>
        </w:rPr>
        <w:t>25</w:t>
      </w:r>
      <w:r w:rsidRPr="008F0D76">
        <w:rPr>
          <w:b/>
          <w:spacing w:val="-7"/>
        </w:rPr>
        <w:t xml:space="preserve"> </w:t>
      </w:r>
      <w:r w:rsidRPr="008F0D76">
        <w:rPr>
          <w:b/>
          <w:spacing w:val="-4"/>
        </w:rPr>
        <w:t>Years</w:t>
      </w:r>
    </w:p>
    <w:p w14:paraId="473ED4ED" w14:textId="77777777" w:rsidR="001D431F" w:rsidRPr="008F0D76" w:rsidRDefault="001D431F" w:rsidP="008F0D76">
      <w:pPr>
        <w:pStyle w:val="BodyText"/>
        <w:spacing w:before="8"/>
        <w:ind w:left="426" w:right="-3"/>
        <w:jc w:val="both"/>
        <w:rPr>
          <w:b/>
          <w:sz w:val="22"/>
          <w:szCs w:val="22"/>
        </w:rPr>
      </w:pPr>
    </w:p>
    <w:p w14:paraId="507B6156" w14:textId="77777777" w:rsidR="001D431F" w:rsidRPr="008F0D76" w:rsidRDefault="00000000" w:rsidP="008F0D76">
      <w:pPr>
        <w:pStyle w:val="ListParagraph"/>
        <w:numPr>
          <w:ilvl w:val="0"/>
          <w:numId w:val="13"/>
        </w:numPr>
        <w:tabs>
          <w:tab w:val="left" w:pos="721"/>
        </w:tabs>
        <w:spacing w:line="235" w:lineRule="auto"/>
        <w:ind w:left="426" w:right="-3"/>
        <w:jc w:val="both"/>
      </w:pPr>
      <w:r w:rsidRPr="008F0D76">
        <w:rPr>
          <w:b/>
        </w:rPr>
        <w:t xml:space="preserve">Rate of Interest: </w:t>
      </w:r>
      <w:r w:rsidRPr="008F0D76">
        <w:t>Current prevailing Rate of Interest along with current prevailing fees and charges is</w:t>
      </w:r>
      <w:r w:rsidRPr="008F0D76">
        <w:rPr>
          <w:spacing w:val="80"/>
        </w:rPr>
        <w:t xml:space="preserve"> </w:t>
      </w:r>
      <w:r w:rsidRPr="008F0D76">
        <w:t xml:space="preserve">updated on the Company’s website </w:t>
      </w:r>
      <w:hyperlink r:id="rId7">
        <w:r w:rsidRPr="008F0D76">
          <w:rPr>
            <w:color w:val="0562C1"/>
            <w:u w:val="single" w:color="0562C1"/>
          </w:rPr>
          <w:t>www.agrimhfc.com</w:t>
        </w:r>
        <w:r w:rsidRPr="008F0D76">
          <w:t>.</w:t>
        </w:r>
      </w:hyperlink>
    </w:p>
    <w:p w14:paraId="285206E5" w14:textId="77777777" w:rsidR="001D431F" w:rsidRPr="008F0D76" w:rsidRDefault="001D431F" w:rsidP="008F0D76">
      <w:pPr>
        <w:pStyle w:val="BodyText"/>
        <w:spacing w:before="2"/>
        <w:ind w:left="426" w:right="-3"/>
        <w:jc w:val="both"/>
        <w:rPr>
          <w:sz w:val="22"/>
          <w:szCs w:val="22"/>
        </w:rPr>
      </w:pPr>
    </w:p>
    <w:p w14:paraId="6DDF532F" w14:textId="77777777" w:rsidR="001D431F" w:rsidRPr="008F0D76" w:rsidRDefault="00000000" w:rsidP="008F0D76">
      <w:pPr>
        <w:pStyle w:val="ListParagraph"/>
        <w:numPr>
          <w:ilvl w:val="0"/>
          <w:numId w:val="12"/>
        </w:numPr>
        <w:tabs>
          <w:tab w:val="left" w:pos="1133"/>
          <w:tab w:val="left" w:pos="1134"/>
        </w:tabs>
        <w:spacing w:before="60"/>
        <w:ind w:left="426" w:right="-3"/>
        <w:jc w:val="both"/>
      </w:pPr>
      <w:r w:rsidRPr="008F0D76">
        <w:t>Rate</w:t>
      </w:r>
      <w:r w:rsidRPr="008F0D76">
        <w:rPr>
          <w:spacing w:val="-6"/>
        </w:rPr>
        <w:t xml:space="preserve"> </w:t>
      </w:r>
      <w:r w:rsidRPr="008F0D76">
        <w:t>of</w:t>
      </w:r>
      <w:r w:rsidRPr="008F0D76">
        <w:rPr>
          <w:spacing w:val="-7"/>
        </w:rPr>
        <w:t xml:space="preserve"> </w:t>
      </w:r>
      <w:r w:rsidRPr="008F0D76">
        <w:t>Interest</w:t>
      </w:r>
      <w:r w:rsidRPr="008F0D76">
        <w:rPr>
          <w:spacing w:val="-3"/>
        </w:rPr>
        <w:t xml:space="preserve"> </w:t>
      </w:r>
      <w:r w:rsidRPr="008F0D76">
        <w:t>–</w:t>
      </w:r>
      <w:r w:rsidRPr="008F0D76">
        <w:rPr>
          <w:spacing w:val="-4"/>
        </w:rPr>
        <w:t xml:space="preserve"> </w:t>
      </w:r>
      <w:r w:rsidRPr="008F0D76">
        <w:t>The</w:t>
      </w:r>
      <w:r w:rsidRPr="008F0D76">
        <w:rPr>
          <w:spacing w:val="-6"/>
        </w:rPr>
        <w:t xml:space="preserve"> </w:t>
      </w:r>
      <w:r w:rsidRPr="008F0D76">
        <w:t>rate</w:t>
      </w:r>
      <w:r w:rsidRPr="008F0D76">
        <w:rPr>
          <w:spacing w:val="-6"/>
        </w:rPr>
        <w:t xml:space="preserve"> </w:t>
      </w:r>
      <w:r w:rsidRPr="008F0D76">
        <w:t>of</w:t>
      </w:r>
      <w:r w:rsidRPr="008F0D76">
        <w:rPr>
          <w:spacing w:val="-6"/>
        </w:rPr>
        <w:t xml:space="preserve"> </w:t>
      </w:r>
      <w:r w:rsidRPr="008F0D76">
        <w:t>interest</w:t>
      </w:r>
      <w:r w:rsidRPr="008F0D76">
        <w:rPr>
          <w:spacing w:val="-5"/>
        </w:rPr>
        <w:t xml:space="preserve"> </w:t>
      </w:r>
      <w:r w:rsidRPr="008F0D76">
        <w:t>applicable</w:t>
      </w:r>
      <w:r w:rsidRPr="008F0D76">
        <w:rPr>
          <w:spacing w:val="-6"/>
        </w:rPr>
        <w:t xml:space="preserve"> </w:t>
      </w:r>
      <w:r w:rsidRPr="008F0D76">
        <w:t>to</w:t>
      </w:r>
      <w:r w:rsidRPr="008F0D76">
        <w:rPr>
          <w:spacing w:val="-6"/>
        </w:rPr>
        <w:t xml:space="preserve"> </w:t>
      </w:r>
      <w:r w:rsidRPr="008F0D76">
        <w:t>the</w:t>
      </w:r>
      <w:r w:rsidRPr="008F0D76">
        <w:rPr>
          <w:spacing w:val="-6"/>
        </w:rPr>
        <w:t xml:space="preserve"> </w:t>
      </w:r>
      <w:r w:rsidRPr="008F0D76">
        <w:t>Loan</w:t>
      </w:r>
      <w:r w:rsidRPr="008F0D76">
        <w:rPr>
          <w:spacing w:val="-5"/>
        </w:rPr>
        <w:t xml:space="preserve"> </w:t>
      </w:r>
      <w:r w:rsidRPr="008F0D76">
        <w:t>shall</w:t>
      </w:r>
      <w:r w:rsidRPr="008F0D76">
        <w:rPr>
          <w:spacing w:val="-5"/>
        </w:rPr>
        <w:t xml:space="preserve"> </w:t>
      </w:r>
      <w:r w:rsidRPr="008F0D76">
        <w:t>be</w:t>
      </w:r>
      <w:r w:rsidRPr="008F0D76">
        <w:rPr>
          <w:spacing w:val="-5"/>
        </w:rPr>
        <w:t xml:space="preserve"> </w:t>
      </w:r>
      <w:r w:rsidRPr="008F0D76">
        <w:t>Fixed/</w:t>
      </w:r>
      <w:r w:rsidRPr="008F0D76">
        <w:rPr>
          <w:spacing w:val="2"/>
        </w:rPr>
        <w:t xml:space="preserve"> </w:t>
      </w:r>
      <w:r w:rsidRPr="008F0D76">
        <w:t>Floating</w:t>
      </w:r>
      <w:r w:rsidRPr="008F0D76">
        <w:rPr>
          <w:spacing w:val="-5"/>
        </w:rPr>
        <w:t xml:space="preserve"> </w:t>
      </w:r>
      <w:r w:rsidRPr="008F0D76">
        <w:t>Fixed-</w:t>
      </w:r>
      <w:r w:rsidRPr="008F0D76">
        <w:rPr>
          <w:spacing w:val="-4"/>
        </w:rPr>
        <w:t xml:space="preserve"> </w:t>
      </w:r>
      <w:r w:rsidRPr="008F0D76">
        <w:t>o-</w:t>
      </w:r>
      <w:r w:rsidRPr="008F0D76">
        <w:rPr>
          <w:spacing w:val="-2"/>
        </w:rPr>
        <w:t>Floating.</w:t>
      </w:r>
    </w:p>
    <w:p w14:paraId="2B8723AB" w14:textId="77777777" w:rsidR="001D431F" w:rsidRPr="008F0D76" w:rsidRDefault="001D431F" w:rsidP="008F0D76">
      <w:pPr>
        <w:pStyle w:val="BodyText"/>
        <w:spacing w:before="1"/>
        <w:ind w:left="426" w:right="-3"/>
        <w:jc w:val="both"/>
        <w:rPr>
          <w:sz w:val="22"/>
          <w:szCs w:val="22"/>
        </w:rPr>
      </w:pPr>
    </w:p>
    <w:p w14:paraId="7A7018AE" w14:textId="77777777" w:rsidR="001D431F" w:rsidRPr="008F0D76" w:rsidRDefault="00000000" w:rsidP="008F0D76">
      <w:pPr>
        <w:pStyle w:val="ListParagraph"/>
        <w:numPr>
          <w:ilvl w:val="1"/>
          <w:numId w:val="12"/>
        </w:numPr>
        <w:tabs>
          <w:tab w:val="left" w:pos="1558"/>
        </w:tabs>
        <w:spacing w:line="237" w:lineRule="auto"/>
        <w:ind w:left="851" w:right="-3" w:hanging="424"/>
        <w:jc w:val="both"/>
      </w:pPr>
      <w:r w:rsidRPr="008F0D76">
        <w:t>Fixed</w:t>
      </w:r>
      <w:r w:rsidRPr="008F0D76">
        <w:rPr>
          <w:spacing w:val="-1"/>
        </w:rPr>
        <w:t xml:space="preserve"> </w:t>
      </w:r>
      <w:r w:rsidRPr="008F0D76">
        <w:t>Rate -</w:t>
      </w:r>
      <w:r w:rsidRPr="008F0D76">
        <w:rPr>
          <w:spacing w:val="-2"/>
        </w:rPr>
        <w:t xml:space="preserve"> </w:t>
      </w:r>
      <w:r w:rsidRPr="008F0D76">
        <w:t>In</w:t>
      </w:r>
      <w:r w:rsidRPr="008F0D76">
        <w:rPr>
          <w:spacing w:val="-1"/>
        </w:rPr>
        <w:t xml:space="preserve"> </w:t>
      </w:r>
      <w:r w:rsidRPr="008F0D76">
        <w:t>the event</w:t>
      </w:r>
      <w:r w:rsidRPr="008F0D76">
        <w:rPr>
          <w:spacing w:val="-1"/>
        </w:rPr>
        <w:t xml:space="preserve"> </w:t>
      </w:r>
      <w:r w:rsidRPr="008F0D76">
        <w:t>the</w:t>
      </w:r>
      <w:r w:rsidRPr="008F0D76">
        <w:rPr>
          <w:spacing w:val="-2"/>
        </w:rPr>
        <w:t xml:space="preserve"> </w:t>
      </w:r>
      <w:r w:rsidRPr="008F0D76">
        <w:t>Borrower</w:t>
      </w:r>
      <w:r w:rsidRPr="008F0D76">
        <w:rPr>
          <w:spacing w:val="-2"/>
        </w:rPr>
        <w:t xml:space="preserve"> </w:t>
      </w:r>
      <w:r w:rsidRPr="008F0D76">
        <w:t>has opted</w:t>
      </w:r>
      <w:r w:rsidRPr="008F0D76">
        <w:rPr>
          <w:spacing w:val="-1"/>
        </w:rPr>
        <w:t xml:space="preserve"> </w:t>
      </w:r>
      <w:r w:rsidRPr="008F0D76">
        <w:t>for</w:t>
      </w:r>
      <w:r w:rsidRPr="008F0D76">
        <w:rPr>
          <w:spacing w:val="-1"/>
        </w:rPr>
        <w:t xml:space="preserve"> </w:t>
      </w:r>
      <w:r w:rsidRPr="008F0D76">
        <w:t>a Fixed Rate</w:t>
      </w:r>
      <w:r w:rsidRPr="008F0D76">
        <w:rPr>
          <w:spacing w:val="-2"/>
        </w:rPr>
        <w:t xml:space="preserve"> </w:t>
      </w:r>
      <w:r w:rsidRPr="008F0D76">
        <w:t>of</w:t>
      </w:r>
      <w:r w:rsidRPr="008F0D76">
        <w:rPr>
          <w:spacing w:val="-3"/>
        </w:rPr>
        <w:t xml:space="preserve"> </w:t>
      </w:r>
      <w:r w:rsidRPr="008F0D76">
        <w:t>interest,</w:t>
      </w:r>
      <w:r w:rsidRPr="008F0D76">
        <w:rPr>
          <w:spacing w:val="-1"/>
        </w:rPr>
        <w:t xml:space="preserve"> </w:t>
      </w:r>
      <w:r w:rsidRPr="008F0D76">
        <w:t>the</w:t>
      </w:r>
      <w:r w:rsidRPr="008F0D76">
        <w:rPr>
          <w:spacing w:val="-2"/>
        </w:rPr>
        <w:t xml:space="preserve"> </w:t>
      </w:r>
      <w:r w:rsidRPr="008F0D76">
        <w:t>interest</w:t>
      </w:r>
      <w:r w:rsidRPr="008F0D76">
        <w:rPr>
          <w:spacing w:val="-1"/>
        </w:rPr>
        <w:t xml:space="preserve"> </w:t>
      </w:r>
      <w:r w:rsidRPr="008F0D76">
        <w:t>rate</w:t>
      </w:r>
      <w:r w:rsidRPr="008F0D76">
        <w:rPr>
          <w:spacing w:val="-2"/>
        </w:rPr>
        <w:t xml:space="preserve"> </w:t>
      </w:r>
      <w:r w:rsidRPr="008F0D76">
        <w:t>shall remain fixed throughout the tenure of the Loan. The applicable Fixed Rate shall be the prevailing interest rate on the date of</w:t>
      </w:r>
      <w:r w:rsidRPr="008F0D76">
        <w:rPr>
          <w:spacing w:val="-2"/>
        </w:rPr>
        <w:t xml:space="preserve"> </w:t>
      </w:r>
      <w:r w:rsidRPr="008F0D76">
        <w:t>disbursement.</w:t>
      </w:r>
    </w:p>
    <w:p w14:paraId="396FC8F1" w14:textId="77777777" w:rsidR="001D431F" w:rsidRPr="008F0D76" w:rsidRDefault="00000000" w:rsidP="008F0D76">
      <w:pPr>
        <w:pStyle w:val="ListParagraph"/>
        <w:numPr>
          <w:ilvl w:val="1"/>
          <w:numId w:val="12"/>
        </w:numPr>
        <w:tabs>
          <w:tab w:val="left" w:pos="1558"/>
        </w:tabs>
        <w:spacing w:before="2"/>
        <w:ind w:left="851" w:right="-3" w:hanging="423"/>
        <w:jc w:val="both"/>
      </w:pPr>
      <w:r w:rsidRPr="008F0D76">
        <w:t>Floating Rate -</w:t>
      </w:r>
      <w:r w:rsidRPr="008F0D76">
        <w:rPr>
          <w:spacing w:val="-1"/>
        </w:rPr>
        <w:t xml:space="preserve"> </w:t>
      </w:r>
      <w:r w:rsidRPr="008F0D76">
        <w:t>In the event the</w:t>
      </w:r>
      <w:r w:rsidRPr="008F0D76">
        <w:rPr>
          <w:spacing w:val="-1"/>
        </w:rPr>
        <w:t xml:space="preserve"> </w:t>
      </w:r>
      <w:r w:rsidRPr="008F0D76">
        <w:t>Borrower has opted for the Floating Rate</w:t>
      </w:r>
      <w:r w:rsidRPr="008F0D76">
        <w:rPr>
          <w:spacing w:val="-1"/>
        </w:rPr>
        <w:t xml:space="preserve"> </w:t>
      </w:r>
      <w:r w:rsidRPr="008F0D76">
        <w:t>of</w:t>
      </w:r>
      <w:r w:rsidRPr="008F0D76">
        <w:rPr>
          <w:spacing w:val="-1"/>
        </w:rPr>
        <w:t xml:space="preserve"> </w:t>
      </w:r>
      <w:r w:rsidRPr="008F0D76">
        <w:t xml:space="preserve">interest, the Borrower shall be liable to pay the interest at the Floating Rate +/- the margin (in terms of %). The Floating rate of interest shall be based on AHFRR as decided by the Company from time to time. </w:t>
      </w:r>
      <w:r w:rsidRPr="008F0D76">
        <w:rPr>
          <w:b/>
        </w:rPr>
        <w:t xml:space="preserve">“AHFRR” </w:t>
      </w:r>
      <w:r w:rsidRPr="008F0D76">
        <w:t>means the applicable reference rate of interest as on reset date and reset time frequency as decided by the Company from time to time based on prevailing market conditions and guidelines of any statutory authority and/or as per the internal policy of the Company. Any change in AHFRR shall be notified by the</w:t>
      </w:r>
      <w:r w:rsidRPr="008F0D76">
        <w:rPr>
          <w:spacing w:val="-1"/>
        </w:rPr>
        <w:t xml:space="preserve"> </w:t>
      </w:r>
      <w:r w:rsidRPr="008F0D76">
        <w:t xml:space="preserve">Company through its website or account statements or its branches or any such medium as the Company may consider appropriate or as permitted by applicable </w:t>
      </w:r>
      <w:r w:rsidRPr="008F0D76">
        <w:rPr>
          <w:spacing w:val="-2"/>
        </w:rPr>
        <w:t>regulations/laws.</w:t>
      </w:r>
    </w:p>
    <w:p w14:paraId="107C979A" w14:textId="77777777" w:rsidR="001D431F" w:rsidRPr="008F0D76" w:rsidRDefault="00000000" w:rsidP="008F0D76">
      <w:pPr>
        <w:pStyle w:val="ListParagraph"/>
        <w:numPr>
          <w:ilvl w:val="1"/>
          <w:numId w:val="12"/>
        </w:numPr>
        <w:tabs>
          <w:tab w:val="left" w:pos="1558"/>
        </w:tabs>
        <w:spacing w:line="237" w:lineRule="auto"/>
        <w:ind w:left="851" w:right="-3" w:hanging="424"/>
        <w:jc w:val="both"/>
      </w:pPr>
      <w:r w:rsidRPr="008F0D76">
        <w:t>Fixed-o-Floating Rate – In the event the Borrower has opted for Fixed-o-Floating rate of interest, the Borrower shall be liable to pay the Fixed Rate of interest for an initial period in the manner indicated under Clause a (</w:t>
      </w:r>
      <w:proofErr w:type="spellStart"/>
      <w:r w:rsidRPr="008F0D76">
        <w:t>i</w:t>
      </w:r>
      <w:proofErr w:type="spellEnd"/>
      <w:r w:rsidRPr="008F0D76">
        <w:t>) above and after the said initial period at the Floating Rate in the manner as indicated under Clause a (ii) above.</w:t>
      </w:r>
    </w:p>
    <w:p w14:paraId="16D09E74" w14:textId="77777777" w:rsidR="001D431F" w:rsidRPr="008F0D76" w:rsidRDefault="00000000" w:rsidP="008F0D76">
      <w:pPr>
        <w:pStyle w:val="ListParagraph"/>
        <w:numPr>
          <w:ilvl w:val="1"/>
          <w:numId w:val="12"/>
        </w:numPr>
        <w:tabs>
          <w:tab w:val="left" w:pos="1558"/>
        </w:tabs>
        <w:ind w:left="851" w:right="-3" w:hanging="423"/>
        <w:jc w:val="both"/>
      </w:pPr>
      <w:r w:rsidRPr="008F0D76">
        <w:t>At the sole discretion of the Company, you shall have an option to convert from Fixed Rate of Interest scheme to a Floating Rate of Interest scheme or vice versa, post payment of applicable switch charges on the</w:t>
      </w:r>
      <w:r w:rsidRPr="008F0D76">
        <w:rPr>
          <w:spacing w:val="-1"/>
        </w:rPr>
        <w:t xml:space="preserve"> </w:t>
      </w:r>
      <w:r w:rsidRPr="008F0D76">
        <w:t>principal outstanding and Goods and service</w:t>
      </w:r>
      <w:r w:rsidRPr="008F0D76">
        <w:rPr>
          <w:spacing w:val="-1"/>
        </w:rPr>
        <w:t xml:space="preserve"> </w:t>
      </w:r>
      <w:r w:rsidRPr="008F0D76">
        <w:t>tax as applicable at the</w:t>
      </w:r>
      <w:r w:rsidRPr="008F0D76">
        <w:rPr>
          <w:spacing w:val="-1"/>
        </w:rPr>
        <w:t xml:space="preserve"> </w:t>
      </w:r>
      <w:r w:rsidRPr="008F0D76">
        <w:t>time</w:t>
      </w:r>
      <w:r w:rsidRPr="008F0D76">
        <w:rPr>
          <w:spacing w:val="-1"/>
        </w:rPr>
        <w:t xml:space="preserve"> </w:t>
      </w:r>
      <w:r w:rsidRPr="008F0D76">
        <w:t>of exercising this option.</w:t>
      </w:r>
    </w:p>
    <w:p w14:paraId="075C2CF7" w14:textId="48C48AC2" w:rsidR="001D431F" w:rsidRPr="008F0D76" w:rsidRDefault="00000000" w:rsidP="008F0D76">
      <w:pPr>
        <w:pStyle w:val="ListParagraph"/>
        <w:numPr>
          <w:ilvl w:val="1"/>
          <w:numId w:val="12"/>
        </w:numPr>
        <w:tabs>
          <w:tab w:val="left" w:pos="1558"/>
        </w:tabs>
        <w:spacing w:line="237" w:lineRule="auto"/>
        <w:ind w:left="851" w:right="-3"/>
        <w:jc w:val="both"/>
      </w:pPr>
      <w:r w:rsidRPr="008F0D76">
        <w:t xml:space="preserve">Notwithstanding anything to the contrary stated hereinabove, the rate of interest is subject to revision, </w:t>
      </w:r>
      <w:r w:rsidRPr="008F0D76">
        <w:lastRenderedPageBreak/>
        <w:t>in terms of the Disbursement Letter to be executed by you and the same shall be communicated to you through Letter, e-mail,</w:t>
      </w:r>
      <w:r w:rsidRPr="008F0D76">
        <w:rPr>
          <w:spacing w:val="40"/>
        </w:rPr>
        <w:t xml:space="preserve"> </w:t>
      </w:r>
      <w:r w:rsidRPr="008F0D76">
        <w:t>SMS and further the same shall be displayed on the</w:t>
      </w:r>
      <w:r w:rsidR="008F0D76">
        <w:t xml:space="preserve"> </w:t>
      </w:r>
      <w:r w:rsidRPr="008F0D76">
        <w:rPr>
          <w:spacing w:val="-2"/>
        </w:rPr>
        <w:t>Company’s</w:t>
      </w:r>
      <w:r w:rsidRPr="008F0D76">
        <w:rPr>
          <w:spacing w:val="1"/>
        </w:rPr>
        <w:t xml:space="preserve"> </w:t>
      </w:r>
      <w:r w:rsidRPr="008F0D76">
        <w:rPr>
          <w:spacing w:val="-2"/>
        </w:rPr>
        <w:t>website</w:t>
      </w:r>
      <w:r w:rsidRPr="008F0D76">
        <w:rPr>
          <w:spacing w:val="5"/>
        </w:rPr>
        <w:t xml:space="preserve"> </w:t>
      </w:r>
      <w:hyperlink r:id="rId8">
        <w:r w:rsidRPr="008F0D76">
          <w:rPr>
            <w:color w:val="0562C1"/>
            <w:spacing w:val="-2"/>
            <w:u w:val="single" w:color="0562C1"/>
          </w:rPr>
          <w:t>www.agrimhfc.com</w:t>
        </w:r>
        <w:r w:rsidRPr="008F0D76">
          <w:rPr>
            <w:spacing w:val="-2"/>
          </w:rPr>
          <w:t>.</w:t>
        </w:r>
      </w:hyperlink>
    </w:p>
    <w:p w14:paraId="7635C64F" w14:textId="77777777" w:rsidR="001D431F" w:rsidRPr="008F0D76" w:rsidRDefault="001D431F" w:rsidP="008F0D76">
      <w:pPr>
        <w:pStyle w:val="BodyText"/>
        <w:spacing w:before="6"/>
        <w:ind w:left="426" w:right="-3"/>
        <w:jc w:val="both"/>
        <w:rPr>
          <w:sz w:val="22"/>
          <w:szCs w:val="22"/>
        </w:rPr>
      </w:pPr>
    </w:p>
    <w:p w14:paraId="0805C8F4" w14:textId="77777777" w:rsidR="001D431F" w:rsidRPr="008F0D76" w:rsidRDefault="00000000" w:rsidP="008F0D76">
      <w:pPr>
        <w:pStyle w:val="ListParagraph"/>
        <w:numPr>
          <w:ilvl w:val="0"/>
          <w:numId w:val="11"/>
        </w:numPr>
        <w:tabs>
          <w:tab w:val="left" w:pos="1441"/>
        </w:tabs>
        <w:spacing w:before="56"/>
        <w:ind w:left="426" w:right="-3" w:hanging="361"/>
        <w:jc w:val="both"/>
      </w:pPr>
      <w:r w:rsidRPr="008F0D76">
        <w:t>Rate</w:t>
      </w:r>
      <w:r w:rsidRPr="008F0D76">
        <w:rPr>
          <w:spacing w:val="-6"/>
        </w:rPr>
        <w:t xml:space="preserve"> </w:t>
      </w:r>
      <w:r w:rsidRPr="008F0D76">
        <w:t>of</w:t>
      </w:r>
      <w:r w:rsidRPr="008F0D76">
        <w:rPr>
          <w:spacing w:val="-6"/>
        </w:rPr>
        <w:t xml:space="preserve"> </w:t>
      </w:r>
      <w:r w:rsidRPr="008F0D76">
        <w:t>Interest</w:t>
      </w:r>
      <w:r w:rsidRPr="008F0D76">
        <w:rPr>
          <w:spacing w:val="-3"/>
        </w:rPr>
        <w:t xml:space="preserve"> </w:t>
      </w:r>
      <w:r w:rsidRPr="008F0D76">
        <w:rPr>
          <w:spacing w:val="-2"/>
        </w:rPr>
        <w:t>Range</w:t>
      </w:r>
    </w:p>
    <w:p w14:paraId="60FADCAE" w14:textId="77777777" w:rsidR="001D431F" w:rsidRPr="008F0D76" w:rsidRDefault="001D431F" w:rsidP="008F0D76">
      <w:pPr>
        <w:pStyle w:val="BodyText"/>
        <w:spacing w:before="4"/>
        <w:ind w:left="426" w:right="-3"/>
        <w:jc w:val="both"/>
        <w:rPr>
          <w:sz w:val="22"/>
          <w:szCs w:val="22"/>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
        <w:gridCol w:w="2520"/>
        <w:gridCol w:w="3060"/>
        <w:gridCol w:w="3642"/>
      </w:tblGrid>
      <w:tr w:rsidR="001D431F" w:rsidRPr="008F0D76" w14:paraId="0D0FD75C" w14:textId="77777777" w:rsidTr="008F0D76">
        <w:trPr>
          <w:trHeight w:val="488"/>
        </w:trPr>
        <w:tc>
          <w:tcPr>
            <w:tcW w:w="578" w:type="dxa"/>
          </w:tcPr>
          <w:p w14:paraId="12F0E737" w14:textId="77777777" w:rsidR="001D431F" w:rsidRPr="008F0D76" w:rsidRDefault="00000000" w:rsidP="008F0D76">
            <w:pPr>
              <w:pStyle w:val="TableParagraph"/>
              <w:spacing w:before="1"/>
              <w:ind w:left="22" w:right="-3"/>
              <w:jc w:val="center"/>
              <w:rPr>
                <w:b/>
              </w:rPr>
            </w:pPr>
            <w:r w:rsidRPr="008F0D76">
              <w:rPr>
                <w:b/>
                <w:spacing w:val="-5"/>
              </w:rPr>
              <w:t>Sr.</w:t>
            </w:r>
          </w:p>
          <w:p w14:paraId="3EE2E0F4" w14:textId="77777777" w:rsidR="001D431F" w:rsidRPr="008F0D76" w:rsidRDefault="00000000" w:rsidP="008F0D76">
            <w:pPr>
              <w:pStyle w:val="TableParagraph"/>
              <w:spacing w:before="1" w:line="223" w:lineRule="exact"/>
              <w:ind w:left="22" w:right="-3"/>
              <w:jc w:val="center"/>
              <w:rPr>
                <w:b/>
              </w:rPr>
            </w:pPr>
            <w:r w:rsidRPr="008F0D76">
              <w:rPr>
                <w:b/>
                <w:spacing w:val="-5"/>
              </w:rPr>
              <w:t>No.</w:t>
            </w:r>
          </w:p>
        </w:tc>
        <w:tc>
          <w:tcPr>
            <w:tcW w:w="2520" w:type="dxa"/>
          </w:tcPr>
          <w:p w14:paraId="20DCBE6B" w14:textId="77777777" w:rsidR="001D431F" w:rsidRPr="008F0D76" w:rsidRDefault="00000000" w:rsidP="008F0D76">
            <w:pPr>
              <w:pStyle w:val="TableParagraph"/>
              <w:spacing w:before="123"/>
              <w:ind w:left="426" w:right="-3"/>
              <w:jc w:val="center"/>
              <w:rPr>
                <w:b/>
              </w:rPr>
            </w:pPr>
            <w:r w:rsidRPr="008F0D76">
              <w:rPr>
                <w:b/>
                <w:spacing w:val="-2"/>
              </w:rPr>
              <w:t>Product</w:t>
            </w:r>
          </w:p>
        </w:tc>
        <w:tc>
          <w:tcPr>
            <w:tcW w:w="3060" w:type="dxa"/>
            <w:tcBorders>
              <w:bottom w:val="single" w:sz="12" w:space="0" w:color="000000"/>
            </w:tcBorders>
          </w:tcPr>
          <w:p w14:paraId="4F81D72D" w14:textId="77777777" w:rsidR="001D431F" w:rsidRPr="008F0D76" w:rsidRDefault="00000000" w:rsidP="008F0D76">
            <w:pPr>
              <w:pStyle w:val="TableParagraph"/>
              <w:spacing w:before="123"/>
              <w:ind w:left="426" w:right="-3"/>
              <w:jc w:val="center"/>
              <w:rPr>
                <w:b/>
              </w:rPr>
            </w:pPr>
            <w:r w:rsidRPr="008F0D76">
              <w:rPr>
                <w:b/>
              </w:rPr>
              <w:t>Charge</w:t>
            </w:r>
            <w:r w:rsidRPr="008F0D76">
              <w:rPr>
                <w:b/>
                <w:spacing w:val="-8"/>
              </w:rPr>
              <w:t xml:space="preserve"> </w:t>
            </w:r>
            <w:r w:rsidRPr="008F0D76">
              <w:rPr>
                <w:b/>
                <w:spacing w:val="-2"/>
              </w:rPr>
              <w:t>Amount</w:t>
            </w:r>
          </w:p>
        </w:tc>
        <w:tc>
          <w:tcPr>
            <w:tcW w:w="3642" w:type="dxa"/>
            <w:tcBorders>
              <w:bottom w:val="single" w:sz="12" w:space="0" w:color="000000"/>
            </w:tcBorders>
          </w:tcPr>
          <w:p w14:paraId="4328BE0D" w14:textId="77777777" w:rsidR="001D431F" w:rsidRPr="008F0D76" w:rsidRDefault="00000000" w:rsidP="008F0D76">
            <w:pPr>
              <w:pStyle w:val="TableParagraph"/>
              <w:spacing w:before="123"/>
              <w:ind w:left="426" w:right="-3"/>
              <w:jc w:val="center"/>
              <w:rPr>
                <w:b/>
              </w:rPr>
            </w:pPr>
            <w:r w:rsidRPr="008F0D76">
              <w:rPr>
                <w:b/>
              </w:rPr>
              <w:t>When</w:t>
            </w:r>
            <w:r w:rsidRPr="008F0D76">
              <w:rPr>
                <w:b/>
                <w:spacing w:val="-7"/>
              </w:rPr>
              <w:t xml:space="preserve"> </w:t>
            </w:r>
            <w:r w:rsidRPr="008F0D76">
              <w:rPr>
                <w:b/>
                <w:spacing w:val="-2"/>
              </w:rPr>
              <w:t>Applicable</w:t>
            </w:r>
          </w:p>
        </w:tc>
      </w:tr>
      <w:tr w:rsidR="001D431F" w:rsidRPr="008F0D76" w14:paraId="7300C369" w14:textId="77777777" w:rsidTr="008F0D76">
        <w:trPr>
          <w:trHeight w:val="805"/>
        </w:trPr>
        <w:tc>
          <w:tcPr>
            <w:tcW w:w="578" w:type="dxa"/>
          </w:tcPr>
          <w:p w14:paraId="33C5A7B5" w14:textId="77777777" w:rsidR="001D431F" w:rsidRPr="008F0D76" w:rsidRDefault="001D431F" w:rsidP="008F0D76">
            <w:pPr>
              <w:pStyle w:val="TableParagraph"/>
              <w:spacing w:before="1"/>
              <w:ind w:left="426" w:right="-3"/>
              <w:jc w:val="both"/>
            </w:pPr>
          </w:p>
          <w:p w14:paraId="40BFA8F0" w14:textId="77777777" w:rsidR="001D431F" w:rsidRPr="008F0D76" w:rsidRDefault="00000000" w:rsidP="008F0D76">
            <w:pPr>
              <w:pStyle w:val="TableParagraph"/>
              <w:ind w:left="426" w:right="-3"/>
              <w:jc w:val="both"/>
            </w:pPr>
            <w:r w:rsidRPr="008F0D76">
              <w:rPr>
                <w:w w:val="99"/>
              </w:rPr>
              <w:t>1</w:t>
            </w:r>
          </w:p>
        </w:tc>
        <w:tc>
          <w:tcPr>
            <w:tcW w:w="2520" w:type="dxa"/>
            <w:tcBorders>
              <w:right w:val="single" w:sz="12" w:space="0" w:color="000000"/>
            </w:tcBorders>
          </w:tcPr>
          <w:p w14:paraId="13C0E565" w14:textId="77777777" w:rsidR="001D431F" w:rsidRPr="008F0D76" w:rsidRDefault="001D431F" w:rsidP="008F0D76">
            <w:pPr>
              <w:pStyle w:val="TableParagraph"/>
              <w:spacing w:before="1"/>
              <w:ind w:left="426" w:right="-3"/>
              <w:jc w:val="both"/>
            </w:pPr>
          </w:p>
          <w:p w14:paraId="6A2CFDE0" w14:textId="77777777" w:rsidR="001D431F" w:rsidRPr="008F0D76" w:rsidRDefault="00000000" w:rsidP="008F0D76">
            <w:pPr>
              <w:pStyle w:val="TableParagraph"/>
              <w:ind w:left="426" w:right="-3"/>
              <w:jc w:val="both"/>
            </w:pPr>
            <w:r w:rsidRPr="008F0D76">
              <w:t>Home</w:t>
            </w:r>
            <w:r w:rsidRPr="008F0D76">
              <w:rPr>
                <w:spacing w:val="-7"/>
              </w:rPr>
              <w:t xml:space="preserve"> </w:t>
            </w:r>
            <w:r w:rsidRPr="008F0D76">
              <w:rPr>
                <w:spacing w:val="-4"/>
              </w:rPr>
              <w:t>Loan</w:t>
            </w:r>
          </w:p>
        </w:tc>
        <w:tc>
          <w:tcPr>
            <w:tcW w:w="3060" w:type="dxa"/>
            <w:tcBorders>
              <w:top w:val="single" w:sz="12" w:space="0" w:color="000000"/>
              <w:left w:val="single" w:sz="12" w:space="0" w:color="000000"/>
              <w:bottom w:val="single" w:sz="12" w:space="0" w:color="000000"/>
              <w:right w:val="single" w:sz="12" w:space="0" w:color="000000"/>
            </w:tcBorders>
          </w:tcPr>
          <w:p w14:paraId="5B145E54" w14:textId="77777777" w:rsidR="001D431F" w:rsidRPr="008F0D76" w:rsidRDefault="001D431F" w:rsidP="008F0D76">
            <w:pPr>
              <w:pStyle w:val="TableParagraph"/>
              <w:spacing w:before="1"/>
              <w:ind w:left="426" w:right="-3"/>
              <w:jc w:val="both"/>
            </w:pPr>
          </w:p>
          <w:p w14:paraId="3773A232" w14:textId="188E3270" w:rsidR="001D431F" w:rsidRPr="008F0D76" w:rsidRDefault="00000000" w:rsidP="008F0D76">
            <w:pPr>
              <w:pStyle w:val="TableParagraph"/>
              <w:ind w:left="426" w:right="-3"/>
              <w:jc w:val="both"/>
            </w:pPr>
            <w:r w:rsidRPr="008F0D76">
              <w:t>From</w:t>
            </w:r>
            <w:r w:rsidRPr="008F0D76">
              <w:rPr>
                <w:spacing w:val="-5"/>
              </w:rPr>
              <w:t xml:space="preserve"> </w:t>
            </w:r>
            <w:r w:rsidR="00E14C1C" w:rsidRPr="008F0D76">
              <w:t>10.00</w:t>
            </w:r>
            <w:r w:rsidRPr="008F0D76">
              <w:t>%</w:t>
            </w:r>
            <w:r w:rsidRPr="008F0D76">
              <w:rPr>
                <w:spacing w:val="-5"/>
              </w:rPr>
              <w:t xml:space="preserve"> </w:t>
            </w:r>
            <w:r w:rsidRPr="008F0D76">
              <w:t>to</w:t>
            </w:r>
            <w:r w:rsidRPr="008F0D76">
              <w:rPr>
                <w:spacing w:val="-5"/>
              </w:rPr>
              <w:t xml:space="preserve"> </w:t>
            </w:r>
            <w:r w:rsidRPr="008F0D76">
              <w:rPr>
                <w:spacing w:val="-2"/>
              </w:rPr>
              <w:t>18.00%</w:t>
            </w:r>
          </w:p>
        </w:tc>
        <w:tc>
          <w:tcPr>
            <w:tcW w:w="3642" w:type="dxa"/>
            <w:vMerge w:val="restart"/>
            <w:tcBorders>
              <w:top w:val="single" w:sz="12" w:space="0" w:color="000000"/>
              <w:left w:val="single" w:sz="12" w:space="0" w:color="000000"/>
              <w:right w:val="single" w:sz="12" w:space="0" w:color="000000"/>
            </w:tcBorders>
          </w:tcPr>
          <w:p w14:paraId="6A221E4B" w14:textId="77777777" w:rsidR="001D431F" w:rsidRPr="008F0D76" w:rsidRDefault="00000000" w:rsidP="008F0D76">
            <w:pPr>
              <w:pStyle w:val="TableParagraph"/>
              <w:spacing w:before="1"/>
              <w:ind w:left="91" w:right="-3"/>
              <w:jc w:val="both"/>
            </w:pPr>
            <w:r w:rsidRPr="008F0D76">
              <w:t>Rate of Interest would depend upon various factors like Loan Amount, Product, Borrower Profile etc. and</w:t>
            </w:r>
            <w:r w:rsidRPr="008F0D76">
              <w:rPr>
                <w:spacing w:val="40"/>
              </w:rPr>
              <w:t xml:space="preserve"> </w:t>
            </w:r>
            <w:r w:rsidRPr="008F0D76">
              <w:t>may</w:t>
            </w:r>
            <w:r w:rsidRPr="008F0D76">
              <w:rPr>
                <w:spacing w:val="-3"/>
              </w:rPr>
              <w:t xml:space="preserve"> </w:t>
            </w:r>
            <w:r w:rsidRPr="008F0D76">
              <w:t>vary</w:t>
            </w:r>
            <w:r w:rsidRPr="008F0D76">
              <w:rPr>
                <w:spacing w:val="-3"/>
              </w:rPr>
              <w:t xml:space="preserve"> </w:t>
            </w:r>
            <w:r w:rsidRPr="008F0D76">
              <w:t>from</w:t>
            </w:r>
            <w:r w:rsidRPr="008F0D76">
              <w:rPr>
                <w:spacing w:val="-5"/>
              </w:rPr>
              <w:t xml:space="preserve"> </w:t>
            </w:r>
            <w:r w:rsidRPr="008F0D76">
              <w:t>Loan</w:t>
            </w:r>
            <w:r w:rsidRPr="008F0D76">
              <w:rPr>
                <w:spacing w:val="-3"/>
              </w:rPr>
              <w:t xml:space="preserve"> </w:t>
            </w:r>
            <w:r w:rsidRPr="008F0D76">
              <w:t>to</w:t>
            </w:r>
            <w:r w:rsidRPr="008F0D76">
              <w:rPr>
                <w:spacing w:val="-4"/>
              </w:rPr>
              <w:t xml:space="preserve"> </w:t>
            </w:r>
            <w:r w:rsidRPr="008F0D76">
              <w:t>Loan.</w:t>
            </w:r>
            <w:r w:rsidRPr="008F0D76">
              <w:rPr>
                <w:spacing w:val="-6"/>
              </w:rPr>
              <w:t xml:space="preserve"> </w:t>
            </w:r>
            <w:r w:rsidRPr="008F0D76">
              <w:t>Rates</w:t>
            </w:r>
            <w:r w:rsidRPr="008F0D76">
              <w:rPr>
                <w:spacing w:val="-3"/>
              </w:rPr>
              <w:t xml:space="preserve"> </w:t>
            </w:r>
            <w:r w:rsidRPr="008F0D76">
              <w:t>will be</w:t>
            </w:r>
            <w:r w:rsidRPr="008F0D76">
              <w:rPr>
                <w:spacing w:val="56"/>
              </w:rPr>
              <w:t xml:space="preserve"> </w:t>
            </w:r>
            <w:r w:rsidRPr="008F0D76">
              <w:t>Fixed</w:t>
            </w:r>
            <w:r w:rsidRPr="008F0D76">
              <w:rPr>
                <w:spacing w:val="58"/>
              </w:rPr>
              <w:t xml:space="preserve"> </w:t>
            </w:r>
            <w:r w:rsidRPr="008F0D76">
              <w:t>for</w:t>
            </w:r>
            <w:r w:rsidRPr="008F0D76">
              <w:rPr>
                <w:spacing w:val="58"/>
              </w:rPr>
              <w:t xml:space="preserve"> </w:t>
            </w:r>
            <w:r w:rsidRPr="008F0D76">
              <w:t>first</w:t>
            </w:r>
            <w:r w:rsidRPr="008F0D76">
              <w:rPr>
                <w:spacing w:val="57"/>
              </w:rPr>
              <w:t xml:space="preserve"> </w:t>
            </w:r>
            <w:r w:rsidRPr="008F0D76">
              <w:t>3</w:t>
            </w:r>
            <w:r w:rsidRPr="008F0D76">
              <w:rPr>
                <w:spacing w:val="55"/>
              </w:rPr>
              <w:t xml:space="preserve"> </w:t>
            </w:r>
            <w:r w:rsidRPr="008F0D76">
              <w:t>years</w:t>
            </w:r>
            <w:r w:rsidRPr="008F0D76">
              <w:rPr>
                <w:spacing w:val="56"/>
              </w:rPr>
              <w:t xml:space="preserve"> </w:t>
            </w:r>
            <w:r w:rsidRPr="008F0D76">
              <w:t>and</w:t>
            </w:r>
            <w:r w:rsidRPr="008F0D76">
              <w:rPr>
                <w:spacing w:val="57"/>
              </w:rPr>
              <w:t xml:space="preserve"> </w:t>
            </w:r>
            <w:r w:rsidRPr="008F0D76">
              <w:rPr>
                <w:spacing w:val="-4"/>
              </w:rPr>
              <w:t>then</w:t>
            </w:r>
          </w:p>
          <w:p w14:paraId="39F1240C" w14:textId="667F5F8E" w:rsidR="001D431F" w:rsidRPr="008F0D76" w:rsidRDefault="00000000" w:rsidP="008F0D76">
            <w:pPr>
              <w:pStyle w:val="TableParagraph"/>
              <w:spacing w:before="1" w:line="223" w:lineRule="exact"/>
              <w:ind w:left="91" w:right="-3"/>
              <w:jc w:val="both"/>
            </w:pPr>
            <w:r w:rsidRPr="008F0D76">
              <w:t>would</w:t>
            </w:r>
            <w:r w:rsidRPr="008F0D76">
              <w:rPr>
                <w:spacing w:val="-4"/>
              </w:rPr>
              <w:t xml:space="preserve"> </w:t>
            </w:r>
            <w:r w:rsidRPr="008F0D76">
              <w:t>be</w:t>
            </w:r>
            <w:r w:rsidRPr="008F0D76">
              <w:rPr>
                <w:spacing w:val="-4"/>
              </w:rPr>
              <w:t xml:space="preserve"> </w:t>
            </w:r>
            <w:r w:rsidRPr="008F0D76">
              <w:rPr>
                <w:spacing w:val="-2"/>
              </w:rPr>
              <w:t>Floating</w:t>
            </w:r>
            <w:r w:rsidR="00E14C1C" w:rsidRPr="008F0D76">
              <w:rPr>
                <w:spacing w:val="-2"/>
              </w:rPr>
              <w:t xml:space="preserve"> for Semi Fixed Loans</w:t>
            </w:r>
            <w:r w:rsidRPr="008F0D76">
              <w:rPr>
                <w:spacing w:val="-2"/>
              </w:rPr>
              <w:t>.</w:t>
            </w:r>
          </w:p>
        </w:tc>
      </w:tr>
      <w:tr w:rsidR="001D431F" w:rsidRPr="008F0D76" w14:paraId="3F7352B1" w14:textId="77777777" w:rsidTr="008F0D76">
        <w:trPr>
          <w:trHeight w:val="630"/>
        </w:trPr>
        <w:tc>
          <w:tcPr>
            <w:tcW w:w="578" w:type="dxa"/>
          </w:tcPr>
          <w:p w14:paraId="7F55984A" w14:textId="77777777" w:rsidR="001D431F" w:rsidRPr="008F0D76" w:rsidRDefault="001D431F" w:rsidP="008F0D76">
            <w:pPr>
              <w:pStyle w:val="TableParagraph"/>
              <w:spacing w:before="9"/>
              <w:ind w:left="426" w:right="-3"/>
              <w:jc w:val="both"/>
            </w:pPr>
          </w:p>
          <w:p w14:paraId="11C0468C" w14:textId="77777777" w:rsidR="001D431F" w:rsidRPr="008F0D76" w:rsidRDefault="00000000" w:rsidP="008F0D76">
            <w:pPr>
              <w:pStyle w:val="TableParagraph"/>
              <w:spacing w:before="1"/>
              <w:ind w:left="426" w:right="-3"/>
              <w:jc w:val="both"/>
            </w:pPr>
            <w:r w:rsidRPr="008F0D76">
              <w:rPr>
                <w:w w:val="99"/>
              </w:rPr>
              <w:t>2</w:t>
            </w:r>
          </w:p>
        </w:tc>
        <w:tc>
          <w:tcPr>
            <w:tcW w:w="2520" w:type="dxa"/>
          </w:tcPr>
          <w:p w14:paraId="185F1F7C" w14:textId="77777777" w:rsidR="001D431F" w:rsidRPr="008F0D76" w:rsidRDefault="001D431F" w:rsidP="008F0D76">
            <w:pPr>
              <w:pStyle w:val="TableParagraph"/>
              <w:spacing w:before="9"/>
              <w:ind w:left="426" w:right="-3"/>
              <w:jc w:val="both"/>
            </w:pPr>
          </w:p>
          <w:p w14:paraId="14479B7C" w14:textId="77777777" w:rsidR="001D431F" w:rsidRPr="008F0D76" w:rsidRDefault="00000000" w:rsidP="008F0D76">
            <w:pPr>
              <w:pStyle w:val="TableParagraph"/>
              <w:spacing w:before="1"/>
              <w:ind w:left="426" w:right="-3"/>
              <w:jc w:val="both"/>
            </w:pPr>
            <w:r w:rsidRPr="008F0D76">
              <w:t>Loan</w:t>
            </w:r>
            <w:r w:rsidRPr="008F0D76">
              <w:rPr>
                <w:spacing w:val="-6"/>
              </w:rPr>
              <w:t xml:space="preserve"> </w:t>
            </w:r>
            <w:r w:rsidRPr="008F0D76">
              <w:t>Against</w:t>
            </w:r>
            <w:r w:rsidRPr="008F0D76">
              <w:rPr>
                <w:spacing w:val="-5"/>
              </w:rPr>
              <w:t xml:space="preserve"> </w:t>
            </w:r>
            <w:r w:rsidRPr="008F0D76">
              <w:rPr>
                <w:spacing w:val="-2"/>
              </w:rPr>
              <w:t>Property</w:t>
            </w:r>
          </w:p>
        </w:tc>
        <w:tc>
          <w:tcPr>
            <w:tcW w:w="3060" w:type="dxa"/>
            <w:tcBorders>
              <w:top w:val="single" w:sz="12" w:space="0" w:color="000000"/>
              <w:right w:val="single" w:sz="12" w:space="0" w:color="000000"/>
            </w:tcBorders>
          </w:tcPr>
          <w:p w14:paraId="1A24A9CF" w14:textId="77777777" w:rsidR="001D431F" w:rsidRPr="008F0D76" w:rsidRDefault="001D431F" w:rsidP="008F0D76">
            <w:pPr>
              <w:pStyle w:val="TableParagraph"/>
              <w:spacing w:before="9"/>
              <w:ind w:left="426" w:right="-3"/>
              <w:jc w:val="both"/>
            </w:pPr>
          </w:p>
          <w:p w14:paraId="0B9321CD" w14:textId="77777777" w:rsidR="001D431F" w:rsidRPr="008F0D76" w:rsidRDefault="00000000" w:rsidP="008F0D76">
            <w:pPr>
              <w:pStyle w:val="TableParagraph"/>
              <w:spacing w:before="1"/>
              <w:ind w:left="426" w:right="-3"/>
              <w:jc w:val="both"/>
            </w:pPr>
            <w:r w:rsidRPr="008F0D76">
              <w:t>From</w:t>
            </w:r>
            <w:r w:rsidRPr="008F0D76">
              <w:rPr>
                <w:spacing w:val="-6"/>
              </w:rPr>
              <w:t xml:space="preserve"> </w:t>
            </w:r>
            <w:r w:rsidRPr="008F0D76">
              <w:t>12.00%</w:t>
            </w:r>
            <w:r w:rsidRPr="008F0D76">
              <w:rPr>
                <w:spacing w:val="-6"/>
              </w:rPr>
              <w:t xml:space="preserve"> </w:t>
            </w:r>
            <w:r w:rsidRPr="008F0D76">
              <w:t>to</w:t>
            </w:r>
            <w:r w:rsidRPr="008F0D76">
              <w:rPr>
                <w:spacing w:val="-4"/>
              </w:rPr>
              <w:t xml:space="preserve"> </w:t>
            </w:r>
            <w:r w:rsidRPr="008F0D76">
              <w:rPr>
                <w:spacing w:val="-2"/>
              </w:rPr>
              <w:t>24.00%</w:t>
            </w:r>
          </w:p>
        </w:tc>
        <w:tc>
          <w:tcPr>
            <w:tcW w:w="3642" w:type="dxa"/>
            <w:vMerge/>
            <w:tcBorders>
              <w:top w:val="nil"/>
              <w:left w:val="single" w:sz="12" w:space="0" w:color="000000"/>
              <w:right w:val="single" w:sz="12" w:space="0" w:color="000000"/>
            </w:tcBorders>
          </w:tcPr>
          <w:p w14:paraId="26846069" w14:textId="77777777" w:rsidR="001D431F" w:rsidRPr="008F0D76" w:rsidRDefault="001D431F" w:rsidP="008F0D76">
            <w:pPr>
              <w:ind w:left="426" w:right="-3"/>
              <w:jc w:val="both"/>
            </w:pPr>
          </w:p>
        </w:tc>
      </w:tr>
    </w:tbl>
    <w:p w14:paraId="46383322" w14:textId="77777777" w:rsidR="001D431F" w:rsidRPr="008F0D76" w:rsidRDefault="001D431F" w:rsidP="008F0D76">
      <w:pPr>
        <w:pStyle w:val="BodyText"/>
        <w:spacing w:before="3"/>
        <w:ind w:left="426" w:right="-3"/>
        <w:jc w:val="both"/>
        <w:rPr>
          <w:sz w:val="22"/>
          <w:szCs w:val="22"/>
        </w:rPr>
      </w:pPr>
    </w:p>
    <w:p w14:paraId="750E693A" w14:textId="77777777" w:rsidR="001D431F" w:rsidRPr="008F0D76" w:rsidRDefault="00000000" w:rsidP="008F0D76">
      <w:pPr>
        <w:pStyle w:val="ListParagraph"/>
        <w:numPr>
          <w:ilvl w:val="0"/>
          <w:numId w:val="11"/>
        </w:numPr>
        <w:tabs>
          <w:tab w:val="left" w:pos="1440"/>
          <w:tab w:val="left" w:pos="1441"/>
        </w:tabs>
        <w:ind w:left="426" w:right="-3" w:hanging="361"/>
        <w:jc w:val="both"/>
      </w:pPr>
      <w:r w:rsidRPr="008F0D76">
        <w:t>Interest</w:t>
      </w:r>
      <w:r w:rsidRPr="008F0D76">
        <w:rPr>
          <w:spacing w:val="-6"/>
        </w:rPr>
        <w:t xml:space="preserve"> </w:t>
      </w:r>
      <w:r w:rsidRPr="008F0D76">
        <w:t>Rate</w:t>
      </w:r>
      <w:r w:rsidRPr="008F0D76">
        <w:rPr>
          <w:spacing w:val="-6"/>
        </w:rPr>
        <w:t xml:space="preserve"> </w:t>
      </w:r>
      <w:r w:rsidRPr="008F0D76">
        <w:t>Reset</w:t>
      </w:r>
      <w:r w:rsidRPr="008F0D76">
        <w:rPr>
          <w:spacing w:val="-3"/>
        </w:rPr>
        <w:t xml:space="preserve"> </w:t>
      </w:r>
      <w:r w:rsidRPr="008F0D76">
        <w:rPr>
          <w:spacing w:val="-2"/>
        </w:rPr>
        <w:t>Frequency</w:t>
      </w:r>
    </w:p>
    <w:p w14:paraId="2FFDFA7F" w14:textId="77777777" w:rsidR="00E14C1C" w:rsidRPr="008F0D76" w:rsidRDefault="00000000" w:rsidP="008F0D76">
      <w:pPr>
        <w:pStyle w:val="Heading1"/>
        <w:numPr>
          <w:ilvl w:val="0"/>
          <w:numId w:val="14"/>
        </w:numPr>
        <w:spacing w:before="5" w:line="249" w:lineRule="auto"/>
        <w:ind w:left="851" w:right="-3"/>
        <w:jc w:val="both"/>
        <w:rPr>
          <w:sz w:val="22"/>
          <w:szCs w:val="22"/>
        </w:rPr>
      </w:pPr>
      <w:r w:rsidRPr="008F0D76">
        <w:rPr>
          <w:sz w:val="22"/>
          <w:szCs w:val="22"/>
        </w:rPr>
        <w:t>Floating</w:t>
      </w:r>
      <w:r w:rsidRPr="008F0D76">
        <w:rPr>
          <w:spacing w:val="-3"/>
          <w:sz w:val="22"/>
          <w:szCs w:val="22"/>
        </w:rPr>
        <w:t xml:space="preserve"> </w:t>
      </w:r>
      <w:r w:rsidRPr="008F0D76">
        <w:rPr>
          <w:sz w:val="22"/>
          <w:szCs w:val="22"/>
        </w:rPr>
        <w:t>rate</w:t>
      </w:r>
      <w:r w:rsidRPr="008F0D76">
        <w:rPr>
          <w:spacing w:val="-2"/>
          <w:sz w:val="22"/>
          <w:szCs w:val="22"/>
        </w:rPr>
        <w:t xml:space="preserve"> </w:t>
      </w:r>
      <w:r w:rsidRPr="008F0D76">
        <w:rPr>
          <w:sz w:val="22"/>
          <w:szCs w:val="22"/>
        </w:rPr>
        <w:t>is</w:t>
      </w:r>
      <w:r w:rsidRPr="008F0D76">
        <w:rPr>
          <w:spacing w:val="-3"/>
          <w:sz w:val="22"/>
          <w:szCs w:val="22"/>
        </w:rPr>
        <w:t xml:space="preserve"> </w:t>
      </w:r>
      <w:r w:rsidRPr="008F0D76">
        <w:rPr>
          <w:sz w:val="22"/>
          <w:szCs w:val="22"/>
        </w:rPr>
        <w:t>calculated in</w:t>
      </w:r>
      <w:r w:rsidRPr="008F0D76">
        <w:rPr>
          <w:spacing w:val="-1"/>
          <w:sz w:val="22"/>
          <w:szCs w:val="22"/>
        </w:rPr>
        <w:t xml:space="preserve"> </w:t>
      </w:r>
      <w:r w:rsidRPr="008F0D76">
        <w:rPr>
          <w:sz w:val="22"/>
          <w:szCs w:val="22"/>
        </w:rPr>
        <w:t>relation</w:t>
      </w:r>
      <w:r w:rsidRPr="008F0D76">
        <w:rPr>
          <w:spacing w:val="-2"/>
          <w:sz w:val="22"/>
          <w:szCs w:val="22"/>
        </w:rPr>
        <w:t xml:space="preserve"> </w:t>
      </w:r>
      <w:r w:rsidRPr="008F0D76">
        <w:rPr>
          <w:sz w:val="22"/>
          <w:szCs w:val="22"/>
        </w:rPr>
        <w:t>to the</w:t>
      </w:r>
      <w:r w:rsidRPr="008F0D76">
        <w:rPr>
          <w:spacing w:val="-3"/>
          <w:sz w:val="22"/>
          <w:szCs w:val="22"/>
        </w:rPr>
        <w:t xml:space="preserve"> </w:t>
      </w:r>
      <w:r w:rsidRPr="008F0D76">
        <w:rPr>
          <w:sz w:val="22"/>
          <w:szCs w:val="22"/>
        </w:rPr>
        <w:t>Reference</w:t>
      </w:r>
      <w:r w:rsidRPr="008F0D76">
        <w:rPr>
          <w:spacing w:val="-5"/>
          <w:sz w:val="22"/>
          <w:szCs w:val="22"/>
        </w:rPr>
        <w:t xml:space="preserve"> </w:t>
      </w:r>
      <w:r w:rsidRPr="008F0D76">
        <w:rPr>
          <w:sz w:val="22"/>
          <w:szCs w:val="22"/>
        </w:rPr>
        <w:t>Rate</w:t>
      </w:r>
      <w:r w:rsidRPr="008F0D76">
        <w:rPr>
          <w:spacing w:val="-1"/>
          <w:sz w:val="22"/>
          <w:szCs w:val="22"/>
        </w:rPr>
        <w:t xml:space="preserve"> </w:t>
      </w:r>
      <w:r w:rsidRPr="008F0D76">
        <w:rPr>
          <w:sz w:val="22"/>
          <w:szCs w:val="22"/>
        </w:rPr>
        <w:t>“AHFRR”.</w:t>
      </w:r>
      <w:r w:rsidRPr="008F0D76">
        <w:rPr>
          <w:spacing w:val="-3"/>
          <w:sz w:val="22"/>
          <w:szCs w:val="22"/>
        </w:rPr>
        <w:t xml:space="preserve"> </w:t>
      </w:r>
      <w:r w:rsidRPr="008F0D76">
        <w:rPr>
          <w:sz w:val="22"/>
          <w:szCs w:val="22"/>
        </w:rPr>
        <w:t>Current AHFRR</w:t>
      </w:r>
      <w:r w:rsidRPr="008F0D76">
        <w:rPr>
          <w:spacing w:val="-1"/>
          <w:sz w:val="22"/>
          <w:szCs w:val="22"/>
        </w:rPr>
        <w:t xml:space="preserve"> </w:t>
      </w:r>
      <w:r w:rsidRPr="008F0D76">
        <w:rPr>
          <w:sz w:val="22"/>
          <w:szCs w:val="22"/>
        </w:rPr>
        <w:t>is</w:t>
      </w:r>
      <w:r w:rsidRPr="008F0D76">
        <w:rPr>
          <w:spacing w:val="-3"/>
          <w:sz w:val="22"/>
          <w:szCs w:val="22"/>
        </w:rPr>
        <w:t xml:space="preserve"> </w:t>
      </w:r>
      <w:r w:rsidRPr="008F0D76">
        <w:rPr>
          <w:sz w:val="22"/>
          <w:szCs w:val="22"/>
        </w:rPr>
        <w:t>1</w:t>
      </w:r>
      <w:r w:rsidR="00E14C1C" w:rsidRPr="008F0D76">
        <w:rPr>
          <w:sz w:val="22"/>
          <w:szCs w:val="22"/>
        </w:rPr>
        <w:t>2</w:t>
      </w:r>
      <w:r w:rsidRPr="008F0D76">
        <w:rPr>
          <w:sz w:val="22"/>
          <w:szCs w:val="22"/>
        </w:rPr>
        <w:t>.00%</w:t>
      </w:r>
      <w:r w:rsidRPr="008F0D76">
        <w:rPr>
          <w:spacing w:val="-2"/>
          <w:sz w:val="22"/>
          <w:szCs w:val="22"/>
        </w:rPr>
        <w:t xml:space="preserve"> </w:t>
      </w:r>
      <w:r w:rsidRPr="008F0D76">
        <w:rPr>
          <w:sz w:val="22"/>
          <w:szCs w:val="22"/>
        </w:rPr>
        <w:t xml:space="preserve">PA. </w:t>
      </w:r>
    </w:p>
    <w:p w14:paraId="7E57FA23" w14:textId="27FB3EC0" w:rsidR="00E14C1C" w:rsidRPr="008F0D76" w:rsidRDefault="00000000" w:rsidP="008F0D76">
      <w:pPr>
        <w:pStyle w:val="Heading1"/>
        <w:numPr>
          <w:ilvl w:val="0"/>
          <w:numId w:val="14"/>
        </w:numPr>
        <w:spacing w:before="5" w:line="249" w:lineRule="auto"/>
        <w:ind w:left="851" w:right="-3"/>
        <w:jc w:val="both"/>
        <w:rPr>
          <w:sz w:val="22"/>
          <w:szCs w:val="22"/>
        </w:rPr>
      </w:pPr>
      <w:r w:rsidRPr="008F0D76">
        <w:rPr>
          <w:sz w:val="22"/>
          <w:szCs w:val="22"/>
        </w:rPr>
        <w:t xml:space="preserve">AHFRR is subject to review every </w:t>
      </w:r>
      <w:r w:rsidR="00E14C1C" w:rsidRPr="008F0D76">
        <w:rPr>
          <w:sz w:val="22"/>
          <w:szCs w:val="22"/>
        </w:rPr>
        <w:t>month</w:t>
      </w:r>
    </w:p>
    <w:p w14:paraId="0DA3C6B7" w14:textId="74C68136" w:rsidR="001D431F" w:rsidRPr="008F0D76" w:rsidRDefault="00000000" w:rsidP="008F0D76">
      <w:pPr>
        <w:pStyle w:val="Heading1"/>
        <w:numPr>
          <w:ilvl w:val="0"/>
          <w:numId w:val="14"/>
        </w:numPr>
        <w:spacing w:before="5" w:line="249" w:lineRule="auto"/>
        <w:ind w:left="851" w:right="-3"/>
        <w:jc w:val="both"/>
        <w:rPr>
          <w:sz w:val="22"/>
          <w:szCs w:val="22"/>
        </w:rPr>
      </w:pPr>
      <w:r w:rsidRPr="008F0D76">
        <w:rPr>
          <w:sz w:val="22"/>
          <w:szCs w:val="22"/>
        </w:rPr>
        <w:t>Any</w:t>
      </w:r>
      <w:r w:rsidRPr="008F0D76">
        <w:rPr>
          <w:spacing w:val="30"/>
          <w:sz w:val="22"/>
          <w:szCs w:val="22"/>
        </w:rPr>
        <w:t xml:space="preserve"> </w:t>
      </w:r>
      <w:r w:rsidRPr="008F0D76">
        <w:rPr>
          <w:sz w:val="22"/>
          <w:szCs w:val="22"/>
        </w:rPr>
        <w:t>change</w:t>
      </w:r>
      <w:r w:rsidRPr="008F0D76">
        <w:rPr>
          <w:spacing w:val="31"/>
          <w:sz w:val="22"/>
          <w:szCs w:val="22"/>
        </w:rPr>
        <w:t xml:space="preserve"> </w:t>
      </w:r>
      <w:r w:rsidRPr="008F0D76">
        <w:rPr>
          <w:sz w:val="22"/>
          <w:szCs w:val="22"/>
        </w:rPr>
        <w:t>in</w:t>
      </w:r>
      <w:r w:rsidRPr="008F0D76">
        <w:rPr>
          <w:spacing w:val="32"/>
          <w:sz w:val="22"/>
          <w:szCs w:val="22"/>
        </w:rPr>
        <w:t xml:space="preserve"> </w:t>
      </w:r>
      <w:r w:rsidRPr="008F0D76">
        <w:rPr>
          <w:sz w:val="22"/>
          <w:szCs w:val="22"/>
        </w:rPr>
        <w:t>the</w:t>
      </w:r>
      <w:r w:rsidRPr="008F0D76">
        <w:rPr>
          <w:spacing w:val="31"/>
          <w:sz w:val="22"/>
          <w:szCs w:val="22"/>
        </w:rPr>
        <w:t xml:space="preserve"> </w:t>
      </w:r>
      <w:r w:rsidRPr="008F0D76">
        <w:rPr>
          <w:sz w:val="22"/>
          <w:szCs w:val="22"/>
        </w:rPr>
        <w:t>reference</w:t>
      </w:r>
      <w:r w:rsidRPr="008F0D76">
        <w:rPr>
          <w:spacing w:val="31"/>
          <w:sz w:val="22"/>
          <w:szCs w:val="22"/>
        </w:rPr>
        <w:t xml:space="preserve"> </w:t>
      </w:r>
      <w:r w:rsidRPr="008F0D76">
        <w:rPr>
          <w:sz w:val="22"/>
          <w:szCs w:val="22"/>
        </w:rPr>
        <w:t>rate</w:t>
      </w:r>
      <w:r w:rsidRPr="008F0D76">
        <w:rPr>
          <w:spacing w:val="31"/>
          <w:sz w:val="22"/>
          <w:szCs w:val="22"/>
        </w:rPr>
        <w:t xml:space="preserve"> </w:t>
      </w:r>
      <w:r w:rsidRPr="008F0D76">
        <w:rPr>
          <w:sz w:val="22"/>
          <w:szCs w:val="22"/>
        </w:rPr>
        <w:t>and</w:t>
      </w:r>
      <w:r w:rsidRPr="008F0D76">
        <w:rPr>
          <w:spacing w:val="32"/>
          <w:sz w:val="22"/>
          <w:szCs w:val="22"/>
        </w:rPr>
        <w:t xml:space="preserve"> </w:t>
      </w:r>
      <w:r w:rsidRPr="008F0D76">
        <w:rPr>
          <w:sz w:val="22"/>
          <w:szCs w:val="22"/>
        </w:rPr>
        <w:t>onward</w:t>
      </w:r>
      <w:r w:rsidRPr="008F0D76">
        <w:rPr>
          <w:spacing w:val="32"/>
          <w:sz w:val="22"/>
          <w:szCs w:val="22"/>
        </w:rPr>
        <w:t xml:space="preserve"> </w:t>
      </w:r>
      <w:r w:rsidRPr="008F0D76">
        <w:rPr>
          <w:sz w:val="22"/>
          <w:szCs w:val="22"/>
        </w:rPr>
        <w:t>change</w:t>
      </w:r>
      <w:r w:rsidRPr="008F0D76">
        <w:rPr>
          <w:spacing w:val="31"/>
          <w:sz w:val="22"/>
          <w:szCs w:val="22"/>
        </w:rPr>
        <w:t xml:space="preserve"> </w:t>
      </w:r>
      <w:r w:rsidRPr="008F0D76">
        <w:rPr>
          <w:sz w:val="22"/>
          <w:szCs w:val="22"/>
        </w:rPr>
        <w:t>in</w:t>
      </w:r>
      <w:r w:rsidRPr="008F0D76">
        <w:rPr>
          <w:spacing w:val="32"/>
          <w:sz w:val="22"/>
          <w:szCs w:val="22"/>
        </w:rPr>
        <w:t xml:space="preserve"> </w:t>
      </w:r>
      <w:r w:rsidRPr="008F0D76">
        <w:rPr>
          <w:sz w:val="22"/>
          <w:szCs w:val="22"/>
        </w:rPr>
        <w:t>the</w:t>
      </w:r>
      <w:r w:rsidRPr="008F0D76">
        <w:rPr>
          <w:spacing w:val="31"/>
          <w:sz w:val="22"/>
          <w:szCs w:val="22"/>
        </w:rPr>
        <w:t xml:space="preserve"> </w:t>
      </w:r>
      <w:r w:rsidRPr="008F0D76">
        <w:rPr>
          <w:sz w:val="22"/>
          <w:szCs w:val="22"/>
        </w:rPr>
        <w:t>Rate</w:t>
      </w:r>
      <w:r w:rsidRPr="008F0D76">
        <w:rPr>
          <w:spacing w:val="31"/>
          <w:sz w:val="22"/>
          <w:szCs w:val="22"/>
        </w:rPr>
        <w:t xml:space="preserve"> </w:t>
      </w:r>
      <w:r w:rsidRPr="008F0D76">
        <w:rPr>
          <w:sz w:val="22"/>
          <w:szCs w:val="22"/>
        </w:rPr>
        <w:t>of</w:t>
      </w:r>
      <w:r w:rsidRPr="008F0D76">
        <w:rPr>
          <w:spacing w:val="30"/>
          <w:sz w:val="22"/>
          <w:szCs w:val="22"/>
        </w:rPr>
        <w:t xml:space="preserve"> </w:t>
      </w:r>
      <w:r w:rsidRPr="008F0D76">
        <w:rPr>
          <w:sz w:val="22"/>
          <w:szCs w:val="22"/>
        </w:rPr>
        <w:t>Interest</w:t>
      </w:r>
      <w:r w:rsidRPr="008F0D76">
        <w:rPr>
          <w:spacing w:val="31"/>
          <w:sz w:val="22"/>
          <w:szCs w:val="22"/>
        </w:rPr>
        <w:t xml:space="preserve"> </w:t>
      </w:r>
      <w:r w:rsidRPr="008F0D76">
        <w:rPr>
          <w:sz w:val="22"/>
          <w:szCs w:val="22"/>
        </w:rPr>
        <w:t>of</w:t>
      </w:r>
      <w:r w:rsidRPr="008F0D76">
        <w:rPr>
          <w:spacing w:val="30"/>
          <w:sz w:val="22"/>
          <w:szCs w:val="22"/>
        </w:rPr>
        <w:t xml:space="preserve"> </w:t>
      </w:r>
      <w:r w:rsidRPr="008F0D76">
        <w:rPr>
          <w:sz w:val="22"/>
          <w:szCs w:val="22"/>
        </w:rPr>
        <w:t>the</w:t>
      </w:r>
      <w:r w:rsidRPr="008F0D76">
        <w:rPr>
          <w:spacing w:val="31"/>
          <w:sz w:val="22"/>
          <w:szCs w:val="22"/>
        </w:rPr>
        <w:t xml:space="preserve"> </w:t>
      </w:r>
      <w:r w:rsidRPr="008F0D76">
        <w:rPr>
          <w:sz w:val="22"/>
          <w:szCs w:val="22"/>
        </w:rPr>
        <w:t>customer would be conveyed to customer vide SMS, E-mail or</w:t>
      </w:r>
      <w:r w:rsidRPr="008F0D76">
        <w:rPr>
          <w:spacing w:val="40"/>
          <w:sz w:val="22"/>
          <w:szCs w:val="22"/>
        </w:rPr>
        <w:t xml:space="preserve"> </w:t>
      </w:r>
      <w:r w:rsidRPr="008F0D76">
        <w:rPr>
          <w:sz w:val="22"/>
          <w:szCs w:val="22"/>
        </w:rPr>
        <w:t>a separate Letter.</w:t>
      </w:r>
    </w:p>
    <w:p w14:paraId="44FB2EFF" w14:textId="77777777" w:rsidR="001D431F" w:rsidRPr="008F0D76" w:rsidRDefault="00000000" w:rsidP="008F0D76">
      <w:pPr>
        <w:pStyle w:val="ListParagraph"/>
        <w:numPr>
          <w:ilvl w:val="0"/>
          <w:numId w:val="11"/>
        </w:numPr>
        <w:tabs>
          <w:tab w:val="left" w:pos="1441"/>
        </w:tabs>
        <w:spacing w:before="1"/>
        <w:ind w:left="426" w:right="-3" w:hanging="361"/>
        <w:jc w:val="both"/>
        <w:rPr>
          <w:b/>
        </w:rPr>
      </w:pPr>
      <w:r w:rsidRPr="008F0D76">
        <w:t>Moratorium</w:t>
      </w:r>
      <w:r w:rsidRPr="008F0D76">
        <w:rPr>
          <w:spacing w:val="-5"/>
        </w:rPr>
        <w:t xml:space="preserve"> </w:t>
      </w:r>
      <w:r w:rsidRPr="008F0D76">
        <w:t>and</w:t>
      </w:r>
      <w:r w:rsidRPr="008F0D76">
        <w:rPr>
          <w:spacing w:val="-5"/>
        </w:rPr>
        <w:t xml:space="preserve"> </w:t>
      </w:r>
      <w:r w:rsidRPr="008F0D76">
        <w:t>Subsidy:</w:t>
      </w:r>
      <w:r w:rsidRPr="008F0D76">
        <w:rPr>
          <w:spacing w:val="-5"/>
        </w:rPr>
        <w:t xml:space="preserve"> </w:t>
      </w:r>
      <w:r w:rsidRPr="008F0D76">
        <w:rPr>
          <w:b/>
        </w:rPr>
        <w:t>As</w:t>
      </w:r>
      <w:r w:rsidRPr="008F0D76">
        <w:rPr>
          <w:b/>
          <w:spacing w:val="-6"/>
        </w:rPr>
        <w:t xml:space="preserve"> </w:t>
      </w:r>
      <w:r w:rsidRPr="008F0D76">
        <w:rPr>
          <w:b/>
        </w:rPr>
        <w:t>per</w:t>
      </w:r>
      <w:r w:rsidRPr="008F0D76">
        <w:rPr>
          <w:b/>
          <w:spacing w:val="-4"/>
        </w:rPr>
        <w:t xml:space="preserve"> </w:t>
      </w:r>
      <w:r w:rsidRPr="008F0D76">
        <w:rPr>
          <w:b/>
        </w:rPr>
        <w:t>Final</w:t>
      </w:r>
      <w:r w:rsidRPr="008F0D76">
        <w:rPr>
          <w:b/>
          <w:spacing w:val="-6"/>
        </w:rPr>
        <w:t xml:space="preserve"> </w:t>
      </w:r>
      <w:r w:rsidRPr="008F0D76">
        <w:rPr>
          <w:b/>
        </w:rPr>
        <w:t>Sanction</w:t>
      </w:r>
      <w:r w:rsidRPr="008F0D76">
        <w:rPr>
          <w:b/>
          <w:spacing w:val="-5"/>
        </w:rPr>
        <w:t xml:space="preserve"> </w:t>
      </w:r>
      <w:r w:rsidRPr="008F0D76">
        <w:rPr>
          <w:b/>
          <w:spacing w:val="-2"/>
        </w:rPr>
        <w:t>Letter.</w:t>
      </w:r>
    </w:p>
    <w:p w14:paraId="7346C87F" w14:textId="77777777" w:rsidR="001D431F" w:rsidRPr="008F0D76" w:rsidRDefault="001D431F" w:rsidP="008F0D76">
      <w:pPr>
        <w:pStyle w:val="BodyText"/>
        <w:spacing w:before="8"/>
        <w:ind w:left="426" w:right="-3"/>
        <w:jc w:val="both"/>
        <w:rPr>
          <w:b/>
          <w:sz w:val="22"/>
          <w:szCs w:val="22"/>
        </w:rPr>
      </w:pPr>
    </w:p>
    <w:p w14:paraId="7D86A47F" w14:textId="77777777" w:rsidR="001D431F" w:rsidRPr="008F0D76" w:rsidRDefault="00000000" w:rsidP="008F0D76">
      <w:pPr>
        <w:pStyle w:val="Heading1"/>
        <w:numPr>
          <w:ilvl w:val="0"/>
          <w:numId w:val="13"/>
        </w:numPr>
        <w:tabs>
          <w:tab w:val="left" w:pos="721"/>
        </w:tabs>
        <w:ind w:left="426" w:right="-3" w:hanging="361"/>
        <w:jc w:val="both"/>
        <w:rPr>
          <w:b w:val="0"/>
          <w:sz w:val="22"/>
          <w:szCs w:val="22"/>
        </w:rPr>
      </w:pPr>
      <w:r w:rsidRPr="008F0D76">
        <w:rPr>
          <w:spacing w:val="-2"/>
          <w:sz w:val="22"/>
          <w:szCs w:val="22"/>
        </w:rPr>
        <w:t>Installment</w:t>
      </w:r>
      <w:r w:rsidRPr="008F0D76">
        <w:rPr>
          <w:spacing w:val="10"/>
          <w:sz w:val="22"/>
          <w:szCs w:val="22"/>
        </w:rPr>
        <w:t xml:space="preserve"> </w:t>
      </w:r>
      <w:r w:rsidRPr="008F0D76">
        <w:rPr>
          <w:spacing w:val="-2"/>
          <w:sz w:val="22"/>
          <w:szCs w:val="22"/>
        </w:rPr>
        <w:t>Type:</w:t>
      </w:r>
    </w:p>
    <w:p w14:paraId="31619FC9" w14:textId="77777777" w:rsidR="001D431F" w:rsidRPr="008F0D76" w:rsidRDefault="00000000" w:rsidP="008F0D76">
      <w:pPr>
        <w:pStyle w:val="ListParagraph"/>
        <w:numPr>
          <w:ilvl w:val="0"/>
          <w:numId w:val="10"/>
        </w:numPr>
        <w:tabs>
          <w:tab w:val="left" w:pos="1440"/>
          <w:tab w:val="left" w:pos="1441"/>
        </w:tabs>
        <w:spacing w:line="242" w:lineRule="exact"/>
        <w:ind w:left="851" w:right="-3" w:hanging="361"/>
        <w:jc w:val="both"/>
      </w:pPr>
      <w:r w:rsidRPr="008F0D76">
        <w:t>Monthly</w:t>
      </w:r>
      <w:r w:rsidRPr="008F0D76">
        <w:rPr>
          <w:spacing w:val="-6"/>
        </w:rPr>
        <w:t xml:space="preserve"> </w:t>
      </w:r>
      <w:r w:rsidRPr="008F0D76">
        <w:rPr>
          <w:spacing w:val="-2"/>
        </w:rPr>
        <w:t>Installment,</w:t>
      </w:r>
    </w:p>
    <w:p w14:paraId="093BC168" w14:textId="77777777" w:rsidR="001D431F" w:rsidRPr="008F0D76" w:rsidRDefault="00000000" w:rsidP="008F0D76">
      <w:pPr>
        <w:pStyle w:val="ListParagraph"/>
        <w:numPr>
          <w:ilvl w:val="0"/>
          <w:numId w:val="10"/>
        </w:numPr>
        <w:tabs>
          <w:tab w:val="left" w:pos="1441"/>
        </w:tabs>
        <w:spacing w:before="1"/>
        <w:ind w:left="851" w:right="-3"/>
        <w:jc w:val="both"/>
      </w:pPr>
      <w:r w:rsidRPr="008F0D76">
        <w:t>On</w:t>
      </w:r>
      <w:r w:rsidRPr="008F0D76">
        <w:rPr>
          <w:spacing w:val="40"/>
        </w:rPr>
        <w:t xml:space="preserve"> </w:t>
      </w:r>
      <w:r w:rsidRPr="008F0D76">
        <w:t>Request</w:t>
      </w:r>
      <w:r w:rsidRPr="008F0D76">
        <w:rPr>
          <w:spacing w:val="40"/>
        </w:rPr>
        <w:t xml:space="preserve"> </w:t>
      </w:r>
      <w:r w:rsidRPr="008F0D76">
        <w:t>from</w:t>
      </w:r>
      <w:r w:rsidRPr="008F0D76">
        <w:rPr>
          <w:spacing w:val="40"/>
        </w:rPr>
        <w:t xml:space="preserve"> </w:t>
      </w:r>
      <w:r w:rsidRPr="008F0D76">
        <w:t>customer;</w:t>
      </w:r>
      <w:r w:rsidRPr="008F0D76">
        <w:rPr>
          <w:spacing w:val="40"/>
        </w:rPr>
        <w:t xml:space="preserve"> </w:t>
      </w:r>
      <w:r w:rsidRPr="008F0D76">
        <w:t>we</w:t>
      </w:r>
      <w:r w:rsidRPr="008F0D76">
        <w:rPr>
          <w:spacing w:val="40"/>
        </w:rPr>
        <w:t xml:space="preserve"> </w:t>
      </w:r>
      <w:r w:rsidRPr="008F0D76">
        <w:t>may</w:t>
      </w:r>
      <w:r w:rsidRPr="008F0D76">
        <w:rPr>
          <w:spacing w:val="40"/>
        </w:rPr>
        <w:t xml:space="preserve"> </w:t>
      </w:r>
      <w:r w:rsidRPr="008F0D76">
        <w:t>consider</w:t>
      </w:r>
      <w:r w:rsidRPr="008F0D76">
        <w:rPr>
          <w:spacing w:val="40"/>
        </w:rPr>
        <w:t xml:space="preserve"> </w:t>
      </w:r>
      <w:r w:rsidRPr="008F0D76">
        <w:t>fortnightly</w:t>
      </w:r>
      <w:r w:rsidRPr="008F0D76">
        <w:rPr>
          <w:spacing w:val="40"/>
        </w:rPr>
        <w:t xml:space="preserve"> </w:t>
      </w:r>
      <w:r w:rsidRPr="008F0D76">
        <w:t>and</w:t>
      </w:r>
      <w:r w:rsidRPr="008F0D76">
        <w:rPr>
          <w:spacing w:val="40"/>
        </w:rPr>
        <w:t xml:space="preserve"> </w:t>
      </w:r>
      <w:r w:rsidRPr="008F0D76">
        <w:t>Quarterly</w:t>
      </w:r>
      <w:r w:rsidRPr="008F0D76">
        <w:rPr>
          <w:spacing w:val="40"/>
        </w:rPr>
        <w:t xml:space="preserve"> </w:t>
      </w:r>
      <w:r w:rsidRPr="008F0D76">
        <w:t>Installment</w:t>
      </w:r>
      <w:r w:rsidRPr="008F0D76">
        <w:rPr>
          <w:spacing w:val="40"/>
        </w:rPr>
        <w:t xml:space="preserve"> </w:t>
      </w:r>
      <w:r w:rsidRPr="008F0D76">
        <w:t>also</w:t>
      </w:r>
      <w:r w:rsidRPr="008F0D76">
        <w:rPr>
          <w:spacing w:val="40"/>
        </w:rPr>
        <w:t xml:space="preserve"> </w:t>
      </w:r>
      <w:r w:rsidRPr="008F0D76">
        <w:t>as</w:t>
      </w:r>
      <w:r w:rsidRPr="008F0D76">
        <w:rPr>
          <w:spacing w:val="39"/>
        </w:rPr>
        <w:t xml:space="preserve"> </w:t>
      </w:r>
      <w:r w:rsidRPr="008F0D76">
        <w:t xml:space="preserve">an </w:t>
      </w:r>
      <w:r w:rsidRPr="008F0D76">
        <w:rPr>
          <w:spacing w:val="-2"/>
        </w:rPr>
        <w:t>exception.</w:t>
      </w:r>
    </w:p>
    <w:p w14:paraId="54776F06" w14:textId="77777777" w:rsidR="001D431F" w:rsidRPr="008F0D76" w:rsidRDefault="00000000" w:rsidP="008F0D76">
      <w:pPr>
        <w:pStyle w:val="ListParagraph"/>
        <w:numPr>
          <w:ilvl w:val="0"/>
          <w:numId w:val="10"/>
        </w:numPr>
        <w:tabs>
          <w:tab w:val="left" w:pos="1439"/>
          <w:tab w:val="left" w:pos="1440"/>
        </w:tabs>
        <w:spacing w:before="1"/>
        <w:ind w:left="851" w:right="-3"/>
        <w:jc w:val="both"/>
      </w:pPr>
      <w:r w:rsidRPr="008F0D76">
        <w:t>All</w:t>
      </w:r>
      <w:r w:rsidRPr="008F0D76">
        <w:rPr>
          <w:spacing w:val="39"/>
        </w:rPr>
        <w:t xml:space="preserve"> </w:t>
      </w:r>
      <w:r w:rsidRPr="008F0D76">
        <w:t>Partially</w:t>
      </w:r>
      <w:r w:rsidRPr="008F0D76">
        <w:rPr>
          <w:spacing w:val="40"/>
        </w:rPr>
        <w:t xml:space="preserve"> </w:t>
      </w:r>
      <w:r w:rsidRPr="008F0D76">
        <w:t>Disbursed</w:t>
      </w:r>
      <w:r w:rsidRPr="008F0D76">
        <w:rPr>
          <w:spacing w:val="40"/>
        </w:rPr>
        <w:t xml:space="preserve"> </w:t>
      </w:r>
      <w:r w:rsidRPr="008F0D76">
        <w:t>loans</w:t>
      </w:r>
      <w:r w:rsidRPr="008F0D76">
        <w:rPr>
          <w:spacing w:val="40"/>
        </w:rPr>
        <w:t xml:space="preserve"> </w:t>
      </w:r>
      <w:r w:rsidRPr="008F0D76">
        <w:t>will</w:t>
      </w:r>
      <w:r w:rsidRPr="008F0D76">
        <w:rPr>
          <w:spacing w:val="40"/>
        </w:rPr>
        <w:t xml:space="preserve"> </w:t>
      </w:r>
      <w:r w:rsidRPr="008F0D76">
        <w:t>run</w:t>
      </w:r>
      <w:r w:rsidRPr="008F0D76">
        <w:rPr>
          <w:spacing w:val="40"/>
        </w:rPr>
        <w:t xml:space="preserve"> </w:t>
      </w:r>
      <w:r w:rsidRPr="008F0D76">
        <w:t>on</w:t>
      </w:r>
      <w:r w:rsidRPr="008F0D76">
        <w:rPr>
          <w:spacing w:val="40"/>
        </w:rPr>
        <w:t xml:space="preserve"> </w:t>
      </w:r>
      <w:r w:rsidRPr="008F0D76">
        <w:t>Interest</w:t>
      </w:r>
      <w:r w:rsidRPr="008F0D76">
        <w:rPr>
          <w:spacing w:val="40"/>
        </w:rPr>
        <w:t xml:space="preserve"> </w:t>
      </w:r>
      <w:r w:rsidRPr="008F0D76">
        <w:t>unless</w:t>
      </w:r>
      <w:r w:rsidRPr="008F0D76">
        <w:rPr>
          <w:spacing w:val="40"/>
        </w:rPr>
        <w:t xml:space="preserve"> </w:t>
      </w:r>
      <w:r w:rsidRPr="008F0D76">
        <w:t>customer</w:t>
      </w:r>
      <w:r w:rsidRPr="008F0D76">
        <w:rPr>
          <w:spacing w:val="40"/>
        </w:rPr>
        <w:t xml:space="preserve"> </w:t>
      </w:r>
      <w:r w:rsidRPr="008F0D76">
        <w:t>requests</w:t>
      </w:r>
      <w:r w:rsidRPr="008F0D76">
        <w:rPr>
          <w:spacing w:val="40"/>
        </w:rPr>
        <w:t xml:space="preserve"> </w:t>
      </w:r>
      <w:r w:rsidRPr="008F0D76">
        <w:t>to</w:t>
      </w:r>
      <w:r w:rsidRPr="008F0D76">
        <w:rPr>
          <w:spacing w:val="40"/>
        </w:rPr>
        <w:t xml:space="preserve"> </w:t>
      </w:r>
      <w:r w:rsidRPr="008F0D76">
        <w:t>start</w:t>
      </w:r>
      <w:r w:rsidRPr="008F0D76">
        <w:rPr>
          <w:spacing w:val="40"/>
        </w:rPr>
        <w:t xml:space="preserve"> </w:t>
      </w:r>
      <w:r w:rsidRPr="008F0D76">
        <w:t>Installment without 100% disbursement of Loan</w:t>
      </w:r>
    </w:p>
    <w:p w14:paraId="04EB1485" w14:textId="77777777" w:rsidR="001D431F" w:rsidRPr="008F0D76" w:rsidRDefault="00000000" w:rsidP="008F0D76">
      <w:pPr>
        <w:pStyle w:val="ListParagraph"/>
        <w:numPr>
          <w:ilvl w:val="0"/>
          <w:numId w:val="10"/>
        </w:numPr>
        <w:tabs>
          <w:tab w:val="left" w:pos="1439"/>
        </w:tabs>
        <w:spacing w:before="2"/>
        <w:ind w:left="851" w:right="-3"/>
        <w:jc w:val="both"/>
      </w:pPr>
      <w:r w:rsidRPr="008F0D76">
        <w:t>For all partially disbursed Loans where EMI has been started, only proportionate Installment will be charged and Principle Repaid during the tenure will not be added back to the undisbursed Amount.</w:t>
      </w:r>
    </w:p>
    <w:p w14:paraId="497EF5E7" w14:textId="77777777" w:rsidR="001D431F" w:rsidRPr="008F0D76" w:rsidRDefault="001D431F" w:rsidP="008F0D76">
      <w:pPr>
        <w:pStyle w:val="BodyText"/>
        <w:spacing w:before="2"/>
        <w:ind w:left="426" w:right="-3"/>
        <w:jc w:val="both"/>
        <w:rPr>
          <w:sz w:val="22"/>
          <w:szCs w:val="22"/>
        </w:rPr>
      </w:pPr>
    </w:p>
    <w:p w14:paraId="26AC729D" w14:textId="77777777" w:rsidR="001D431F" w:rsidRPr="008F0D76" w:rsidRDefault="00000000" w:rsidP="008F0D76">
      <w:pPr>
        <w:pStyle w:val="Heading1"/>
        <w:numPr>
          <w:ilvl w:val="0"/>
          <w:numId w:val="13"/>
        </w:numPr>
        <w:tabs>
          <w:tab w:val="left" w:pos="721"/>
        </w:tabs>
        <w:ind w:left="426" w:right="-3" w:hanging="361"/>
        <w:jc w:val="both"/>
        <w:rPr>
          <w:b w:val="0"/>
          <w:sz w:val="22"/>
          <w:szCs w:val="22"/>
        </w:rPr>
      </w:pPr>
      <w:r w:rsidRPr="008F0D76">
        <w:rPr>
          <w:sz w:val="22"/>
          <w:szCs w:val="22"/>
        </w:rPr>
        <w:t>Purpose</w:t>
      </w:r>
      <w:r w:rsidRPr="008F0D76">
        <w:rPr>
          <w:spacing w:val="-5"/>
          <w:sz w:val="22"/>
          <w:szCs w:val="22"/>
        </w:rPr>
        <w:t xml:space="preserve"> </w:t>
      </w:r>
      <w:r w:rsidRPr="008F0D76">
        <w:rPr>
          <w:sz w:val="22"/>
          <w:szCs w:val="22"/>
        </w:rPr>
        <w:t>of</w:t>
      </w:r>
      <w:r w:rsidRPr="008F0D76">
        <w:rPr>
          <w:spacing w:val="-6"/>
          <w:sz w:val="22"/>
          <w:szCs w:val="22"/>
        </w:rPr>
        <w:t xml:space="preserve"> </w:t>
      </w:r>
      <w:r w:rsidRPr="008F0D76">
        <w:rPr>
          <w:spacing w:val="-2"/>
          <w:sz w:val="22"/>
          <w:szCs w:val="22"/>
        </w:rPr>
        <w:t>Loan:</w:t>
      </w:r>
    </w:p>
    <w:p w14:paraId="40B5C6C1" w14:textId="77777777" w:rsidR="001D431F" w:rsidRPr="008F0D76" w:rsidRDefault="00000000" w:rsidP="008F0D76">
      <w:pPr>
        <w:pStyle w:val="ListParagraph"/>
        <w:numPr>
          <w:ilvl w:val="0"/>
          <w:numId w:val="9"/>
        </w:numPr>
        <w:tabs>
          <w:tab w:val="left" w:pos="1080"/>
          <w:tab w:val="left" w:pos="1081"/>
        </w:tabs>
        <w:ind w:left="851" w:right="-3"/>
        <w:jc w:val="both"/>
      </w:pPr>
      <w:r w:rsidRPr="008F0D76">
        <w:t>For All Home Loan Cases: For Purchasing a Ready or under-construction or construction of residential</w:t>
      </w:r>
      <w:r w:rsidRPr="008F0D76">
        <w:rPr>
          <w:spacing w:val="40"/>
        </w:rPr>
        <w:t xml:space="preserve"> </w:t>
      </w:r>
      <w:r w:rsidRPr="008F0D76">
        <w:t>Property or to buy a plot and construct a residential property there on.</w:t>
      </w:r>
    </w:p>
    <w:p w14:paraId="1896AC2A" w14:textId="77777777" w:rsidR="001D431F" w:rsidRPr="008F0D76" w:rsidRDefault="00000000" w:rsidP="008F0D76">
      <w:pPr>
        <w:pStyle w:val="ListParagraph"/>
        <w:numPr>
          <w:ilvl w:val="0"/>
          <w:numId w:val="9"/>
        </w:numPr>
        <w:tabs>
          <w:tab w:val="left" w:pos="1080"/>
        </w:tabs>
        <w:ind w:left="851" w:right="-3" w:hanging="361"/>
        <w:jc w:val="both"/>
      </w:pPr>
      <w:r w:rsidRPr="008F0D76">
        <w:t>For</w:t>
      </w:r>
      <w:r w:rsidRPr="008F0D76">
        <w:rPr>
          <w:spacing w:val="-5"/>
        </w:rPr>
        <w:t xml:space="preserve"> </w:t>
      </w:r>
      <w:r w:rsidRPr="008F0D76">
        <w:t>All</w:t>
      </w:r>
      <w:r w:rsidRPr="008F0D76">
        <w:rPr>
          <w:spacing w:val="-7"/>
        </w:rPr>
        <w:t xml:space="preserve"> </w:t>
      </w:r>
      <w:r w:rsidRPr="008F0D76">
        <w:t>Home</w:t>
      </w:r>
      <w:r w:rsidRPr="008F0D76">
        <w:rPr>
          <w:spacing w:val="-6"/>
        </w:rPr>
        <w:t xml:space="preserve"> </w:t>
      </w:r>
      <w:r w:rsidRPr="008F0D76">
        <w:t>Improvement</w:t>
      </w:r>
      <w:r w:rsidRPr="008F0D76">
        <w:rPr>
          <w:spacing w:val="-6"/>
        </w:rPr>
        <w:t xml:space="preserve"> </w:t>
      </w:r>
      <w:r w:rsidRPr="008F0D76">
        <w:t>Cases:</w:t>
      </w:r>
      <w:r w:rsidRPr="008F0D76">
        <w:rPr>
          <w:spacing w:val="-6"/>
        </w:rPr>
        <w:t xml:space="preserve"> </w:t>
      </w:r>
      <w:r w:rsidRPr="008F0D76">
        <w:t>For</w:t>
      </w:r>
      <w:r w:rsidRPr="008F0D76">
        <w:rPr>
          <w:spacing w:val="-5"/>
        </w:rPr>
        <w:t xml:space="preserve"> </w:t>
      </w:r>
      <w:r w:rsidRPr="008F0D76">
        <w:t>Home</w:t>
      </w:r>
      <w:r w:rsidRPr="008F0D76">
        <w:rPr>
          <w:spacing w:val="-7"/>
        </w:rPr>
        <w:t xml:space="preserve"> </w:t>
      </w:r>
      <w:r w:rsidRPr="008F0D76">
        <w:t>Extension</w:t>
      </w:r>
      <w:r w:rsidRPr="008F0D76">
        <w:rPr>
          <w:spacing w:val="-5"/>
        </w:rPr>
        <w:t xml:space="preserve"> </w:t>
      </w:r>
      <w:r w:rsidRPr="008F0D76">
        <w:t>or</w:t>
      </w:r>
      <w:r w:rsidRPr="008F0D76">
        <w:rPr>
          <w:spacing w:val="-6"/>
        </w:rPr>
        <w:t xml:space="preserve"> </w:t>
      </w:r>
      <w:r w:rsidRPr="008F0D76">
        <w:t>Home</w:t>
      </w:r>
      <w:r w:rsidRPr="008F0D76">
        <w:rPr>
          <w:spacing w:val="-5"/>
        </w:rPr>
        <w:t xml:space="preserve"> </w:t>
      </w:r>
      <w:r w:rsidRPr="008F0D76">
        <w:t>Renovation</w:t>
      </w:r>
      <w:r w:rsidRPr="008F0D76">
        <w:rPr>
          <w:spacing w:val="-1"/>
        </w:rPr>
        <w:t xml:space="preserve"> </w:t>
      </w:r>
      <w:r w:rsidRPr="008F0D76">
        <w:rPr>
          <w:spacing w:val="-2"/>
        </w:rPr>
        <w:t>Purpose.</w:t>
      </w:r>
    </w:p>
    <w:p w14:paraId="675776C3" w14:textId="77777777" w:rsidR="001D431F" w:rsidRPr="008F0D76" w:rsidRDefault="00000000" w:rsidP="008F0D76">
      <w:pPr>
        <w:pStyle w:val="ListParagraph"/>
        <w:numPr>
          <w:ilvl w:val="0"/>
          <w:numId w:val="9"/>
        </w:numPr>
        <w:tabs>
          <w:tab w:val="left" w:pos="1079"/>
          <w:tab w:val="left" w:pos="1080"/>
        </w:tabs>
        <w:ind w:left="851" w:right="-3" w:hanging="361"/>
        <w:jc w:val="both"/>
        <w:rPr>
          <w:b/>
        </w:rPr>
      </w:pPr>
      <w:r w:rsidRPr="008F0D76">
        <w:t>For</w:t>
      </w:r>
      <w:r w:rsidRPr="008F0D76">
        <w:rPr>
          <w:spacing w:val="-6"/>
        </w:rPr>
        <w:t xml:space="preserve"> </w:t>
      </w:r>
      <w:r w:rsidRPr="008F0D76">
        <w:t>LAP</w:t>
      </w:r>
      <w:r w:rsidRPr="008F0D76">
        <w:rPr>
          <w:spacing w:val="-5"/>
        </w:rPr>
        <w:t xml:space="preserve"> </w:t>
      </w:r>
      <w:r w:rsidRPr="008F0D76">
        <w:t>and</w:t>
      </w:r>
      <w:r w:rsidRPr="008F0D76">
        <w:rPr>
          <w:spacing w:val="-6"/>
        </w:rPr>
        <w:t xml:space="preserve"> </w:t>
      </w:r>
      <w:r w:rsidRPr="008F0D76">
        <w:t>TopUp</w:t>
      </w:r>
      <w:r w:rsidRPr="008F0D76">
        <w:rPr>
          <w:spacing w:val="-5"/>
        </w:rPr>
        <w:t xml:space="preserve"> </w:t>
      </w:r>
      <w:r w:rsidRPr="008F0D76">
        <w:t>cases:</w:t>
      </w:r>
      <w:r w:rsidRPr="008F0D76">
        <w:rPr>
          <w:spacing w:val="-3"/>
        </w:rPr>
        <w:t xml:space="preserve"> </w:t>
      </w:r>
      <w:r w:rsidRPr="008F0D76">
        <w:rPr>
          <w:b/>
        </w:rPr>
        <w:t>As</w:t>
      </w:r>
      <w:r w:rsidRPr="008F0D76">
        <w:rPr>
          <w:b/>
          <w:spacing w:val="-4"/>
        </w:rPr>
        <w:t xml:space="preserve"> </w:t>
      </w:r>
      <w:r w:rsidRPr="008F0D76">
        <w:rPr>
          <w:b/>
        </w:rPr>
        <w:t>per</w:t>
      </w:r>
      <w:r w:rsidRPr="008F0D76">
        <w:rPr>
          <w:b/>
          <w:spacing w:val="-5"/>
        </w:rPr>
        <w:t xml:space="preserve"> </w:t>
      </w:r>
      <w:r w:rsidRPr="008F0D76">
        <w:rPr>
          <w:b/>
        </w:rPr>
        <w:t>Sanction</w:t>
      </w:r>
      <w:r w:rsidRPr="008F0D76">
        <w:rPr>
          <w:b/>
          <w:spacing w:val="-5"/>
        </w:rPr>
        <w:t xml:space="preserve"> </w:t>
      </w:r>
      <w:r w:rsidRPr="008F0D76">
        <w:rPr>
          <w:b/>
          <w:spacing w:val="-2"/>
        </w:rPr>
        <w:t>Letter</w:t>
      </w:r>
    </w:p>
    <w:p w14:paraId="2173F6D3" w14:textId="77777777" w:rsidR="001D431F" w:rsidRPr="008F0D76" w:rsidRDefault="001D431F" w:rsidP="008F0D76">
      <w:pPr>
        <w:pStyle w:val="BodyText"/>
        <w:spacing w:before="3"/>
        <w:ind w:left="426" w:right="-3"/>
        <w:jc w:val="both"/>
        <w:rPr>
          <w:b/>
          <w:sz w:val="22"/>
          <w:szCs w:val="22"/>
        </w:rPr>
      </w:pPr>
    </w:p>
    <w:p w14:paraId="78D0CA46" w14:textId="102404EF" w:rsidR="001D431F" w:rsidRPr="008F0D76" w:rsidRDefault="00000000" w:rsidP="008F0D76">
      <w:pPr>
        <w:pStyle w:val="ListParagraph"/>
        <w:numPr>
          <w:ilvl w:val="0"/>
          <w:numId w:val="13"/>
        </w:numPr>
        <w:tabs>
          <w:tab w:val="left" w:pos="721"/>
        </w:tabs>
        <w:spacing w:line="237" w:lineRule="auto"/>
        <w:ind w:left="426" w:right="-3" w:hanging="359"/>
        <w:jc w:val="both"/>
      </w:pPr>
      <w:r w:rsidRPr="008F0D76">
        <w:rPr>
          <w:b/>
        </w:rPr>
        <w:t xml:space="preserve">Fees and Other Charges: </w:t>
      </w:r>
      <w:r w:rsidRPr="008F0D76">
        <w:t>The following charges are applicable as on date, and are subject to change from time</w:t>
      </w:r>
      <w:r w:rsidRPr="008F0D76">
        <w:rPr>
          <w:spacing w:val="-4"/>
        </w:rPr>
        <w:t xml:space="preserve"> </w:t>
      </w:r>
      <w:r w:rsidRPr="008F0D76">
        <w:t>to</w:t>
      </w:r>
      <w:r w:rsidRPr="008F0D76">
        <w:rPr>
          <w:spacing w:val="-3"/>
        </w:rPr>
        <w:t xml:space="preserve"> </w:t>
      </w:r>
      <w:r w:rsidRPr="008F0D76">
        <w:t>time</w:t>
      </w:r>
      <w:r w:rsidRPr="008F0D76">
        <w:rPr>
          <w:spacing w:val="-1"/>
        </w:rPr>
        <w:t xml:space="preserve"> </w:t>
      </w:r>
      <w:r w:rsidRPr="008F0D76">
        <w:t>as</w:t>
      </w:r>
      <w:r w:rsidRPr="008F0D76">
        <w:rPr>
          <w:spacing w:val="-2"/>
        </w:rPr>
        <w:t xml:space="preserve"> </w:t>
      </w:r>
      <w:r w:rsidRPr="008F0D76">
        <w:t>updated</w:t>
      </w:r>
      <w:r w:rsidRPr="008F0D76">
        <w:rPr>
          <w:spacing w:val="-2"/>
        </w:rPr>
        <w:t xml:space="preserve"> </w:t>
      </w:r>
      <w:r w:rsidRPr="008F0D76">
        <w:t>on</w:t>
      </w:r>
      <w:r w:rsidRPr="008F0D76">
        <w:rPr>
          <w:spacing w:val="-2"/>
        </w:rPr>
        <w:t xml:space="preserve"> </w:t>
      </w:r>
      <w:r w:rsidRPr="008F0D76">
        <w:t>the</w:t>
      </w:r>
      <w:r w:rsidRPr="008F0D76">
        <w:rPr>
          <w:spacing w:val="-3"/>
        </w:rPr>
        <w:t xml:space="preserve"> </w:t>
      </w:r>
      <w:r w:rsidRPr="008F0D76">
        <w:t>Company’s</w:t>
      </w:r>
      <w:r w:rsidRPr="008F0D76">
        <w:rPr>
          <w:spacing w:val="-2"/>
        </w:rPr>
        <w:t xml:space="preserve"> </w:t>
      </w:r>
      <w:r w:rsidRPr="008F0D76">
        <w:t xml:space="preserve">website </w:t>
      </w:r>
      <w:hyperlink r:id="rId9">
        <w:r w:rsidRPr="008F0D76">
          <w:rPr>
            <w:color w:val="0562C1"/>
            <w:u w:val="single" w:color="0562C1"/>
          </w:rPr>
          <w:t>www.agrimhfc.com</w:t>
        </w:r>
        <w:r w:rsidRPr="008F0D76">
          <w:t>.</w:t>
        </w:r>
      </w:hyperlink>
      <w:r w:rsidRPr="008F0D76">
        <w:t xml:space="preserve"> The</w:t>
      </w:r>
      <w:r w:rsidRPr="008F0D76">
        <w:rPr>
          <w:spacing w:val="-3"/>
        </w:rPr>
        <w:t xml:space="preserve"> </w:t>
      </w:r>
      <w:r w:rsidRPr="008F0D76">
        <w:t>charges</w:t>
      </w:r>
      <w:r w:rsidRPr="008F0D76">
        <w:rPr>
          <w:spacing w:val="-2"/>
        </w:rPr>
        <w:t xml:space="preserve"> </w:t>
      </w:r>
      <w:r w:rsidRPr="008F0D76">
        <w:t>applicable</w:t>
      </w:r>
      <w:r w:rsidRPr="008F0D76">
        <w:rPr>
          <w:spacing w:val="-3"/>
        </w:rPr>
        <w:t xml:space="preserve"> </w:t>
      </w:r>
      <w:r w:rsidRPr="008F0D76">
        <w:t>will</w:t>
      </w:r>
      <w:r w:rsidRPr="008F0D76">
        <w:rPr>
          <w:spacing w:val="-3"/>
        </w:rPr>
        <w:t xml:space="preserve"> </w:t>
      </w:r>
      <w:r w:rsidRPr="008F0D76">
        <w:t>be</w:t>
      </w:r>
      <w:r w:rsidRPr="008F0D76">
        <w:rPr>
          <w:spacing w:val="-3"/>
        </w:rPr>
        <w:t xml:space="preserve"> </w:t>
      </w:r>
      <w:r w:rsidRPr="008F0D76">
        <w:t xml:space="preserve">based on the prevailing charges at the time of the transaction; applicable taxes &amp; </w:t>
      </w:r>
      <w:proofErr w:type="spellStart"/>
      <w:r w:rsidRPr="008F0D76">
        <w:t>cess</w:t>
      </w:r>
      <w:proofErr w:type="spellEnd"/>
      <w:r w:rsidRPr="008F0D76">
        <w:t xml:space="preserve"> shall be extra.</w:t>
      </w:r>
    </w:p>
    <w:p w14:paraId="50DDEDCF" w14:textId="6CF905BF" w:rsidR="00E14C1C" w:rsidRPr="008F0D76" w:rsidRDefault="00E14C1C" w:rsidP="008F0D76">
      <w:pPr>
        <w:pStyle w:val="ListParagraph"/>
        <w:tabs>
          <w:tab w:val="left" w:pos="721"/>
        </w:tabs>
        <w:spacing w:line="237" w:lineRule="auto"/>
        <w:ind w:left="426" w:right="-3" w:firstLine="0"/>
        <w:jc w:val="both"/>
        <w:rPr>
          <w:b/>
        </w:rPr>
      </w:pPr>
    </w:p>
    <w:p w14:paraId="4FEAE15E" w14:textId="706D40A4" w:rsidR="00E14C1C" w:rsidRPr="00E14C1C" w:rsidRDefault="00E14C1C" w:rsidP="008F0D76">
      <w:pPr>
        <w:widowControl/>
        <w:autoSpaceDE/>
        <w:autoSpaceDN/>
        <w:ind w:left="426" w:right="-3"/>
        <w:jc w:val="both"/>
      </w:pPr>
      <w:r w:rsidRPr="00E14C1C">
        <w:t xml:space="preserve">Loan will be disbursed in stages on the basis of work progress certificate of the </w:t>
      </w:r>
      <w:r w:rsidRPr="008F0D76">
        <w:t>technical</w:t>
      </w:r>
      <w:r w:rsidRPr="00E14C1C">
        <w:t xml:space="preserve"> valuer (in case of construction) and directly to the seller OR to the Bank (in case of transfer or foreclosure from other Banks or Financial Institutions) or Borrower (in case of refinance or on mutually agreed terms) on request from the Borrower. No disbursement will be made unless proof of payment of your own contribution, in the total cost of the Property (Agreement value + stamp duty + registration fees- this sanction limit) is submitted.</w:t>
      </w:r>
    </w:p>
    <w:p w14:paraId="7FAEC503" w14:textId="2E19A26F" w:rsidR="00113BCD" w:rsidRDefault="00113BCD" w:rsidP="008F0D76">
      <w:pPr>
        <w:pStyle w:val="BodyText"/>
        <w:spacing w:before="1"/>
        <w:ind w:left="426" w:right="-3"/>
        <w:jc w:val="both"/>
        <w:rPr>
          <w:sz w:val="22"/>
          <w:szCs w:val="22"/>
        </w:rPr>
      </w:pPr>
    </w:p>
    <w:p w14:paraId="28794AB3" w14:textId="50338EB7" w:rsidR="00031071" w:rsidRDefault="00031071" w:rsidP="008F0D76">
      <w:pPr>
        <w:pStyle w:val="BodyText"/>
        <w:spacing w:before="1"/>
        <w:ind w:left="426" w:right="-3"/>
        <w:jc w:val="both"/>
        <w:rPr>
          <w:sz w:val="22"/>
          <w:szCs w:val="22"/>
        </w:rPr>
      </w:pPr>
    </w:p>
    <w:p w14:paraId="64F6EC94" w14:textId="6FDECB65" w:rsidR="00031071" w:rsidRDefault="00031071" w:rsidP="008F0D76">
      <w:pPr>
        <w:pStyle w:val="BodyText"/>
        <w:spacing w:before="1"/>
        <w:ind w:left="426" w:right="-3"/>
        <w:jc w:val="both"/>
        <w:rPr>
          <w:sz w:val="22"/>
          <w:szCs w:val="22"/>
        </w:rPr>
      </w:pPr>
    </w:p>
    <w:p w14:paraId="512DD588" w14:textId="6665955A" w:rsidR="00031071" w:rsidRDefault="00031071" w:rsidP="008F0D76">
      <w:pPr>
        <w:pStyle w:val="BodyText"/>
        <w:spacing w:before="1"/>
        <w:ind w:left="426" w:right="-3"/>
        <w:jc w:val="both"/>
        <w:rPr>
          <w:sz w:val="22"/>
          <w:szCs w:val="22"/>
        </w:rPr>
      </w:pPr>
    </w:p>
    <w:p w14:paraId="621F7A74" w14:textId="77777777" w:rsidR="00031071" w:rsidRPr="008F0D76" w:rsidRDefault="00031071" w:rsidP="008F0D76">
      <w:pPr>
        <w:pStyle w:val="BodyText"/>
        <w:spacing w:before="1"/>
        <w:ind w:left="426" w:right="-3"/>
        <w:jc w:val="both"/>
        <w:rPr>
          <w:sz w:val="22"/>
          <w:szCs w:val="22"/>
        </w:rPr>
      </w:pPr>
    </w:p>
    <w:p w14:paraId="27548FB4" w14:textId="0E5992AD" w:rsidR="001D431F" w:rsidRPr="008F0D76" w:rsidRDefault="00000000" w:rsidP="008F0D76">
      <w:pPr>
        <w:pStyle w:val="ListParagraph"/>
        <w:numPr>
          <w:ilvl w:val="0"/>
          <w:numId w:val="8"/>
        </w:numPr>
        <w:tabs>
          <w:tab w:val="left" w:pos="1441"/>
        </w:tabs>
        <w:ind w:left="851" w:right="-3" w:hanging="361"/>
        <w:jc w:val="both"/>
      </w:pPr>
      <w:r w:rsidRPr="008F0D76">
        <w:lastRenderedPageBreak/>
        <w:t>On</w:t>
      </w:r>
      <w:r w:rsidRPr="008F0D76">
        <w:rPr>
          <w:spacing w:val="-9"/>
        </w:rPr>
        <w:t xml:space="preserve"> </w:t>
      </w:r>
      <w:r w:rsidRPr="008F0D76">
        <w:t>Application</w:t>
      </w:r>
      <w:r w:rsidRPr="008F0D76">
        <w:rPr>
          <w:spacing w:val="-7"/>
        </w:rPr>
        <w:t xml:space="preserve"> </w:t>
      </w:r>
      <w:r w:rsidRPr="008F0D76">
        <w:rPr>
          <w:spacing w:val="-10"/>
        </w:rPr>
        <w:t>–</w:t>
      </w:r>
    </w:p>
    <w:p w14:paraId="1D5CBDCF" w14:textId="77777777" w:rsidR="008F0D76" w:rsidRPr="008F0D76" w:rsidRDefault="008F0D76" w:rsidP="008F0D76">
      <w:pPr>
        <w:pStyle w:val="ListParagraph"/>
        <w:tabs>
          <w:tab w:val="left" w:pos="1441"/>
        </w:tabs>
        <w:ind w:left="426" w:right="-3" w:firstLine="0"/>
        <w:jc w:val="both"/>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
        <w:gridCol w:w="2520"/>
        <w:gridCol w:w="3060"/>
        <w:gridCol w:w="3642"/>
      </w:tblGrid>
      <w:tr w:rsidR="001D431F" w:rsidRPr="008F0D76" w14:paraId="39174C16" w14:textId="77777777" w:rsidTr="008F0D76">
        <w:trPr>
          <w:trHeight w:val="488"/>
        </w:trPr>
        <w:tc>
          <w:tcPr>
            <w:tcW w:w="578" w:type="dxa"/>
          </w:tcPr>
          <w:p w14:paraId="7219AAF4" w14:textId="77777777" w:rsidR="001D431F" w:rsidRPr="008F0D76" w:rsidRDefault="00000000" w:rsidP="008F0D76">
            <w:pPr>
              <w:pStyle w:val="TableParagraph"/>
              <w:spacing w:line="239" w:lineRule="exact"/>
              <w:ind w:left="164" w:right="-3"/>
              <w:jc w:val="center"/>
              <w:rPr>
                <w:b/>
              </w:rPr>
            </w:pPr>
            <w:r w:rsidRPr="008F0D76">
              <w:rPr>
                <w:b/>
                <w:spacing w:val="-5"/>
              </w:rPr>
              <w:t>Sr.</w:t>
            </w:r>
          </w:p>
          <w:p w14:paraId="5DC0462E" w14:textId="77777777" w:rsidR="001D431F" w:rsidRPr="008F0D76" w:rsidRDefault="00000000" w:rsidP="008F0D76">
            <w:pPr>
              <w:pStyle w:val="TableParagraph"/>
              <w:spacing w:line="228" w:lineRule="exact"/>
              <w:ind w:left="164" w:right="-3"/>
              <w:jc w:val="center"/>
              <w:rPr>
                <w:b/>
              </w:rPr>
            </w:pPr>
            <w:r w:rsidRPr="008F0D76">
              <w:rPr>
                <w:b/>
                <w:spacing w:val="-5"/>
              </w:rPr>
              <w:t>No.</w:t>
            </w:r>
          </w:p>
        </w:tc>
        <w:tc>
          <w:tcPr>
            <w:tcW w:w="2520" w:type="dxa"/>
          </w:tcPr>
          <w:p w14:paraId="34513026" w14:textId="77777777" w:rsidR="001D431F" w:rsidRPr="008F0D76" w:rsidRDefault="00000000" w:rsidP="008F0D76">
            <w:pPr>
              <w:pStyle w:val="TableParagraph"/>
              <w:spacing w:before="117"/>
              <w:ind w:left="426" w:right="-3"/>
              <w:jc w:val="center"/>
              <w:rPr>
                <w:b/>
              </w:rPr>
            </w:pPr>
            <w:r w:rsidRPr="008F0D76">
              <w:rPr>
                <w:b/>
              </w:rPr>
              <w:t>Details</w:t>
            </w:r>
            <w:r w:rsidRPr="008F0D76">
              <w:rPr>
                <w:b/>
                <w:spacing w:val="-5"/>
              </w:rPr>
              <w:t xml:space="preserve"> </w:t>
            </w:r>
            <w:r w:rsidRPr="008F0D76">
              <w:rPr>
                <w:b/>
              </w:rPr>
              <w:t>of</w:t>
            </w:r>
            <w:r w:rsidRPr="008F0D76">
              <w:rPr>
                <w:b/>
                <w:spacing w:val="-5"/>
              </w:rPr>
              <w:t xml:space="preserve"> </w:t>
            </w:r>
            <w:r w:rsidRPr="008F0D76">
              <w:rPr>
                <w:b/>
                <w:spacing w:val="-2"/>
              </w:rPr>
              <w:t>Charges</w:t>
            </w:r>
          </w:p>
        </w:tc>
        <w:tc>
          <w:tcPr>
            <w:tcW w:w="3060" w:type="dxa"/>
            <w:tcBorders>
              <w:bottom w:val="single" w:sz="12" w:space="0" w:color="000000"/>
            </w:tcBorders>
          </w:tcPr>
          <w:p w14:paraId="29B0E8B0" w14:textId="77777777" w:rsidR="001D431F" w:rsidRPr="008F0D76" w:rsidRDefault="00000000" w:rsidP="008F0D76">
            <w:pPr>
              <w:pStyle w:val="TableParagraph"/>
              <w:spacing w:before="117"/>
              <w:ind w:left="426" w:right="-3"/>
              <w:jc w:val="center"/>
              <w:rPr>
                <w:b/>
              </w:rPr>
            </w:pPr>
            <w:r w:rsidRPr="008F0D76">
              <w:rPr>
                <w:b/>
              </w:rPr>
              <w:t>Charge</w:t>
            </w:r>
            <w:r w:rsidRPr="008F0D76">
              <w:rPr>
                <w:b/>
                <w:spacing w:val="-8"/>
              </w:rPr>
              <w:t xml:space="preserve"> </w:t>
            </w:r>
            <w:r w:rsidRPr="008F0D76">
              <w:rPr>
                <w:b/>
                <w:spacing w:val="-2"/>
              </w:rPr>
              <w:t>Amount</w:t>
            </w:r>
          </w:p>
        </w:tc>
        <w:tc>
          <w:tcPr>
            <w:tcW w:w="3642" w:type="dxa"/>
            <w:tcBorders>
              <w:bottom w:val="single" w:sz="12" w:space="0" w:color="000000"/>
            </w:tcBorders>
          </w:tcPr>
          <w:p w14:paraId="02DB7B56" w14:textId="77777777" w:rsidR="001D431F" w:rsidRPr="008F0D76" w:rsidRDefault="00000000" w:rsidP="008F0D76">
            <w:pPr>
              <w:pStyle w:val="TableParagraph"/>
              <w:spacing w:before="117"/>
              <w:ind w:left="426" w:right="-3"/>
              <w:jc w:val="center"/>
              <w:rPr>
                <w:b/>
              </w:rPr>
            </w:pPr>
            <w:r w:rsidRPr="008F0D76">
              <w:rPr>
                <w:b/>
              </w:rPr>
              <w:t>When</w:t>
            </w:r>
            <w:r w:rsidRPr="008F0D76">
              <w:rPr>
                <w:b/>
                <w:spacing w:val="-7"/>
              </w:rPr>
              <w:t xml:space="preserve"> </w:t>
            </w:r>
            <w:r w:rsidRPr="008F0D76">
              <w:rPr>
                <w:b/>
                <w:spacing w:val="-2"/>
              </w:rPr>
              <w:t>Applicable</w:t>
            </w:r>
          </w:p>
        </w:tc>
      </w:tr>
      <w:tr w:rsidR="001D431F" w:rsidRPr="008F0D76" w14:paraId="4A33543E" w14:textId="77777777" w:rsidTr="008F0D76">
        <w:trPr>
          <w:trHeight w:val="802"/>
        </w:trPr>
        <w:tc>
          <w:tcPr>
            <w:tcW w:w="578" w:type="dxa"/>
          </w:tcPr>
          <w:p w14:paraId="4DCECA86" w14:textId="77777777" w:rsidR="001D431F" w:rsidRPr="008F0D76" w:rsidRDefault="001D431F" w:rsidP="008F0D76">
            <w:pPr>
              <w:pStyle w:val="TableParagraph"/>
              <w:spacing w:before="7"/>
              <w:ind w:left="426" w:right="-3"/>
              <w:jc w:val="both"/>
            </w:pPr>
          </w:p>
          <w:p w14:paraId="113C620E" w14:textId="77777777" w:rsidR="001D431F" w:rsidRPr="008F0D76" w:rsidRDefault="00000000" w:rsidP="008F0D76">
            <w:pPr>
              <w:pStyle w:val="TableParagraph"/>
              <w:ind w:left="426" w:right="-3"/>
              <w:jc w:val="both"/>
            </w:pPr>
            <w:r w:rsidRPr="008F0D76">
              <w:rPr>
                <w:w w:val="99"/>
              </w:rPr>
              <w:t>1</w:t>
            </w:r>
          </w:p>
        </w:tc>
        <w:tc>
          <w:tcPr>
            <w:tcW w:w="2520" w:type="dxa"/>
            <w:tcBorders>
              <w:right w:val="single" w:sz="12" w:space="0" w:color="000000"/>
            </w:tcBorders>
          </w:tcPr>
          <w:p w14:paraId="548A71BA" w14:textId="77777777" w:rsidR="001D431F" w:rsidRPr="008F0D76" w:rsidRDefault="001D431F" w:rsidP="008F0D76">
            <w:pPr>
              <w:pStyle w:val="TableParagraph"/>
              <w:spacing w:before="7"/>
              <w:ind w:left="155" w:right="-3"/>
              <w:jc w:val="both"/>
            </w:pPr>
          </w:p>
          <w:p w14:paraId="5E39C0B7" w14:textId="77777777" w:rsidR="001D431F" w:rsidRPr="008F0D76" w:rsidRDefault="00000000" w:rsidP="008F0D76">
            <w:pPr>
              <w:pStyle w:val="TableParagraph"/>
              <w:ind w:left="155" w:right="-3"/>
              <w:jc w:val="both"/>
            </w:pPr>
            <w:r w:rsidRPr="008F0D76">
              <w:t>Login</w:t>
            </w:r>
            <w:r w:rsidRPr="008F0D76">
              <w:rPr>
                <w:spacing w:val="-7"/>
              </w:rPr>
              <w:t xml:space="preserve"> </w:t>
            </w:r>
            <w:r w:rsidRPr="008F0D76">
              <w:t>Fee</w:t>
            </w:r>
            <w:r w:rsidRPr="008F0D76">
              <w:rPr>
                <w:spacing w:val="-7"/>
              </w:rPr>
              <w:t xml:space="preserve"> </w:t>
            </w:r>
            <w:r w:rsidRPr="008F0D76">
              <w:t>(Non-</w:t>
            </w:r>
            <w:r w:rsidRPr="008F0D76">
              <w:rPr>
                <w:spacing w:val="-2"/>
              </w:rPr>
              <w:t>Refundable)</w:t>
            </w:r>
          </w:p>
        </w:tc>
        <w:tc>
          <w:tcPr>
            <w:tcW w:w="3060" w:type="dxa"/>
            <w:tcBorders>
              <w:top w:val="single" w:sz="12" w:space="0" w:color="000000"/>
              <w:left w:val="single" w:sz="12" w:space="0" w:color="000000"/>
              <w:bottom w:val="single" w:sz="12" w:space="0" w:color="000000"/>
              <w:right w:val="single" w:sz="12" w:space="0" w:color="000000"/>
            </w:tcBorders>
          </w:tcPr>
          <w:p w14:paraId="68A305A5" w14:textId="77777777" w:rsidR="001D431F" w:rsidRPr="008F0D76" w:rsidRDefault="00000000" w:rsidP="008F0D76">
            <w:pPr>
              <w:pStyle w:val="TableParagraph"/>
              <w:spacing w:before="153"/>
              <w:ind w:left="186" w:right="-3" w:hanging="1"/>
              <w:jc w:val="both"/>
              <w:rPr>
                <w:b/>
              </w:rPr>
            </w:pPr>
            <w:r w:rsidRPr="008F0D76">
              <w:t>Minimum</w:t>
            </w:r>
            <w:r w:rsidRPr="008F0D76">
              <w:rPr>
                <w:spacing w:val="80"/>
              </w:rPr>
              <w:t xml:space="preserve"> </w:t>
            </w:r>
            <w:r w:rsidRPr="008F0D76">
              <w:t>Rs.</w:t>
            </w:r>
            <w:r w:rsidRPr="008F0D76">
              <w:rPr>
                <w:spacing w:val="80"/>
              </w:rPr>
              <w:t xml:space="preserve"> </w:t>
            </w:r>
            <w:r w:rsidRPr="008F0D76">
              <w:t>2500</w:t>
            </w:r>
            <w:r w:rsidRPr="008F0D76">
              <w:rPr>
                <w:spacing w:val="80"/>
              </w:rPr>
              <w:t xml:space="preserve"> </w:t>
            </w:r>
            <w:r w:rsidRPr="008F0D76">
              <w:t>+</w:t>
            </w:r>
            <w:r w:rsidRPr="008F0D76">
              <w:rPr>
                <w:spacing w:val="80"/>
              </w:rPr>
              <w:t xml:space="preserve"> </w:t>
            </w:r>
            <w:r w:rsidRPr="008F0D76">
              <w:t>GST</w:t>
            </w:r>
            <w:r w:rsidRPr="008F0D76">
              <w:rPr>
                <w:spacing w:val="80"/>
              </w:rPr>
              <w:t xml:space="preserve"> </w:t>
            </w:r>
            <w:r w:rsidRPr="008F0D76">
              <w:t xml:space="preserve">and Maximum </w:t>
            </w:r>
            <w:r w:rsidRPr="008F0D76">
              <w:rPr>
                <w:b/>
              </w:rPr>
              <w:t>Rs. 10000 + GST</w:t>
            </w:r>
          </w:p>
        </w:tc>
        <w:tc>
          <w:tcPr>
            <w:tcW w:w="3642" w:type="dxa"/>
            <w:tcBorders>
              <w:top w:val="single" w:sz="12" w:space="0" w:color="000000"/>
              <w:left w:val="single" w:sz="12" w:space="0" w:color="000000"/>
              <w:bottom w:val="single" w:sz="12" w:space="0" w:color="000000"/>
              <w:right w:val="single" w:sz="12" w:space="0" w:color="000000"/>
            </w:tcBorders>
          </w:tcPr>
          <w:p w14:paraId="511C6AA0" w14:textId="77777777" w:rsidR="001D431F" w:rsidRPr="008F0D76" w:rsidRDefault="00000000" w:rsidP="008F0D76">
            <w:pPr>
              <w:pStyle w:val="TableParagraph"/>
              <w:spacing w:before="31"/>
              <w:ind w:left="103" w:right="-3"/>
              <w:jc w:val="both"/>
            </w:pPr>
            <w:r w:rsidRPr="008F0D76">
              <w:t>At the time of login of any fresh Proposal</w:t>
            </w:r>
            <w:r w:rsidRPr="008F0D76">
              <w:rPr>
                <w:spacing w:val="-3"/>
              </w:rPr>
              <w:t xml:space="preserve"> </w:t>
            </w:r>
            <w:r w:rsidRPr="008F0D76">
              <w:t>or</w:t>
            </w:r>
            <w:r w:rsidRPr="008F0D76">
              <w:rPr>
                <w:spacing w:val="-2"/>
              </w:rPr>
              <w:t xml:space="preserve"> </w:t>
            </w:r>
            <w:r w:rsidRPr="008F0D76">
              <w:t>relogging</w:t>
            </w:r>
            <w:r w:rsidRPr="008F0D76">
              <w:rPr>
                <w:spacing w:val="-3"/>
              </w:rPr>
              <w:t xml:space="preserve"> </w:t>
            </w:r>
            <w:r w:rsidRPr="008F0D76">
              <w:t>in</w:t>
            </w:r>
            <w:r w:rsidRPr="008F0D76">
              <w:rPr>
                <w:spacing w:val="-3"/>
              </w:rPr>
              <w:t xml:space="preserve"> </w:t>
            </w:r>
            <w:r w:rsidRPr="008F0D76">
              <w:t>proposal after the Sanction period is over</w:t>
            </w:r>
          </w:p>
        </w:tc>
      </w:tr>
      <w:tr w:rsidR="001D431F" w:rsidRPr="008F0D76" w14:paraId="13C4EA70" w14:textId="77777777" w:rsidTr="008F0D76">
        <w:trPr>
          <w:trHeight w:val="490"/>
        </w:trPr>
        <w:tc>
          <w:tcPr>
            <w:tcW w:w="578" w:type="dxa"/>
          </w:tcPr>
          <w:p w14:paraId="2E339961" w14:textId="77777777" w:rsidR="001D431F" w:rsidRPr="008F0D76" w:rsidRDefault="00000000" w:rsidP="008F0D76">
            <w:pPr>
              <w:pStyle w:val="TableParagraph"/>
              <w:spacing w:before="120"/>
              <w:ind w:left="426" w:right="-3"/>
              <w:jc w:val="both"/>
            </w:pPr>
            <w:r w:rsidRPr="008F0D76">
              <w:rPr>
                <w:w w:val="99"/>
              </w:rPr>
              <w:t>2</w:t>
            </w:r>
          </w:p>
        </w:tc>
        <w:tc>
          <w:tcPr>
            <w:tcW w:w="2520" w:type="dxa"/>
          </w:tcPr>
          <w:p w14:paraId="0C8FE353" w14:textId="77777777" w:rsidR="001D431F" w:rsidRPr="008F0D76" w:rsidRDefault="00000000" w:rsidP="008F0D76">
            <w:pPr>
              <w:pStyle w:val="TableParagraph"/>
              <w:tabs>
                <w:tab w:val="left" w:pos="1320"/>
                <w:tab w:val="left" w:pos="1953"/>
              </w:tabs>
              <w:spacing w:line="241" w:lineRule="exact"/>
              <w:ind w:left="155" w:right="-3"/>
              <w:jc w:val="both"/>
            </w:pPr>
            <w:r w:rsidRPr="008F0D76">
              <w:rPr>
                <w:spacing w:val="-2"/>
              </w:rPr>
              <w:t>Processing</w:t>
            </w:r>
            <w:r w:rsidRPr="008F0D76">
              <w:tab/>
            </w:r>
            <w:r w:rsidRPr="008F0D76">
              <w:rPr>
                <w:spacing w:val="-5"/>
              </w:rPr>
              <w:t>Fee</w:t>
            </w:r>
            <w:r w:rsidRPr="008F0D76">
              <w:tab/>
            </w:r>
            <w:r w:rsidRPr="008F0D76">
              <w:rPr>
                <w:spacing w:val="-4"/>
              </w:rPr>
              <w:t>(Non-</w:t>
            </w:r>
          </w:p>
          <w:p w14:paraId="0710ACC4" w14:textId="77777777" w:rsidR="001D431F" w:rsidRPr="008F0D76" w:rsidRDefault="00000000" w:rsidP="008F0D76">
            <w:pPr>
              <w:pStyle w:val="TableParagraph"/>
              <w:spacing w:line="230" w:lineRule="exact"/>
              <w:ind w:left="155" w:right="-3"/>
              <w:jc w:val="both"/>
            </w:pPr>
            <w:r w:rsidRPr="008F0D76">
              <w:rPr>
                <w:spacing w:val="-2"/>
              </w:rPr>
              <w:t>Refundable)</w:t>
            </w:r>
          </w:p>
        </w:tc>
        <w:tc>
          <w:tcPr>
            <w:tcW w:w="3060" w:type="dxa"/>
            <w:tcBorders>
              <w:top w:val="single" w:sz="12" w:space="0" w:color="000000"/>
            </w:tcBorders>
          </w:tcPr>
          <w:p w14:paraId="25C084DD" w14:textId="77777777" w:rsidR="001D431F" w:rsidRPr="008F0D76" w:rsidRDefault="00000000" w:rsidP="008F0D76">
            <w:pPr>
              <w:pStyle w:val="TableParagraph"/>
              <w:spacing w:before="120"/>
              <w:ind w:left="186" w:right="-3"/>
              <w:jc w:val="both"/>
            </w:pPr>
            <w:r w:rsidRPr="008F0D76">
              <w:t>Max.</w:t>
            </w:r>
            <w:r w:rsidRPr="008F0D76">
              <w:rPr>
                <w:spacing w:val="-3"/>
              </w:rPr>
              <w:t xml:space="preserve"> </w:t>
            </w:r>
            <w:r w:rsidRPr="008F0D76">
              <w:t>Up</w:t>
            </w:r>
            <w:r w:rsidRPr="008F0D76">
              <w:rPr>
                <w:spacing w:val="-3"/>
              </w:rPr>
              <w:t xml:space="preserve"> </w:t>
            </w:r>
            <w:r w:rsidRPr="008F0D76">
              <w:t>to</w:t>
            </w:r>
            <w:r w:rsidRPr="008F0D76">
              <w:rPr>
                <w:spacing w:val="-2"/>
              </w:rPr>
              <w:t xml:space="preserve"> </w:t>
            </w:r>
            <w:r w:rsidRPr="008F0D76">
              <w:t>3.00%</w:t>
            </w:r>
            <w:r w:rsidRPr="008F0D76">
              <w:rPr>
                <w:spacing w:val="-2"/>
              </w:rPr>
              <w:t xml:space="preserve"> </w:t>
            </w:r>
            <w:r w:rsidRPr="008F0D76">
              <w:t>+</w:t>
            </w:r>
            <w:r w:rsidRPr="008F0D76">
              <w:rPr>
                <w:spacing w:val="-5"/>
              </w:rPr>
              <w:t xml:space="preserve"> GST</w:t>
            </w:r>
          </w:p>
        </w:tc>
        <w:tc>
          <w:tcPr>
            <w:tcW w:w="3642" w:type="dxa"/>
            <w:tcBorders>
              <w:top w:val="single" w:sz="12" w:space="0" w:color="000000"/>
            </w:tcBorders>
          </w:tcPr>
          <w:p w14:paraId="65B5EBD3" w14:textId="77777777" w:rsidR="001D431F" w:rsidRPr="008F0D76" w:rsidRDefault="00000000" w:rsidP="008F0D76">
            <w:pPr>
              <w:pStyle w:val="TableParagraph"/>
              <w:spacing w:line="241" w:lineRule="exact"/>
              <w:ind w:left="103" w:right="-3"/>
              <w:jc w:val="both"/>
            </w:pPr>
            <w:r w:rsidRPr="008F0D76">
              <w:t>Before</w:t>
            </w:r>
            <w:r w:rsidRPr="008F0D76">
              <w:rPr>
                <w:spacing w:val="56"/>
              </w:rPr>
              <w:t xml:space="preserve"> </w:t>
            </w:r>
            <w:r w:rsidRPr="008F0D76">
              <w:t>issuing</w:t>
            </w:r>
            <w:r w:rsidRPr="008F0D76">
              <w:rPr>
                <w:spacing w:val="57"/>
              </w:rPr>
              <w:t xml:space="preserve"> </w:t>
            </w:r>
            <w:r w:rsidRPr="008F0D76">
              <w:t>final</w:t>
            </w:r>
            <w:r w:rsidRPr="008F0D76">
              <w:rPr>
                <w:spacing w:val="58"/>
              </w:rPr>
              <w:t xml:space="preserve"> </w:t>
            </w:r>
            <w:r w:rsidRPr="008F0D76">
              <w:t>Sanction.</w:t>
            </w:r>
            <w:r w:rsidRPr="008F0D76">
              <w:rPr>
                <w:spacing w:val="57"/>
              </w:rPr>
              <w:t xml:space="preserve"> </w:t>
            </w:r>
            <w:r w:rsidRPr="008F0D76">
              <w:t>To</w:t>
            </w:r>
            <w:r w:rsidRPr="008F0D76">
              <w:rPr>
                <w:spacing w:val="56"/>
              </w:rPr>
              <w:t xml:space="preserve"> </w:t>
            </w:r>
            <w:r w:rsidRPr="008F0D76">
              <w:rPr>
                <w:spacing w:val="-5"/>
              </w:rPr>
              <w:t>be</w:t>
            </w:r>
          </w:p>
          <w:p w14:paraId="0F24D9D1" w14:textId="77777777" w:rsidR="001D431F" w:rsidRPr="008F0D76" w:rsidRDefault="00000000" w:rsidP="008F0D76">
            <w:pPr>
              <w:pStyle w:val="TableParagraph"/>
              <w:spacing w:line="230" w:lineRule="exact"/>
              <w:ind w:left="103" w:right="-3"/>
              <w:jc w:val="both"/>
            </w:pPr>
            <w:r w:rsidRPr="008F0D76">
              <w:t>collected</w:t>
            </w:r>
            <w:r w:rsidRPr="008F0D76">
              <w:rPr>
                <w:spacing w:val="-9"/>
              </w:rPr>
              <w:t xml:space="preserve"> </w:t>
            </w:r>
            <w:r w:rsidRPr="008F0D76">
              <w:t>basis</w:t>
            </w:r>
            <w:r w:rsidRPr="008F0D76">
              <w:rPr>
                <w:spacing w:val="-8"/>
              </w:rPr>
              <w:t xml:space="preserve"> </w:t>
            </w:r>
            <w:r w:rsidRPr="008F0D76">
              <w:t>in-principle</w:t>
            </w:r>
            <w:r w:rsidRPr="008F0D76">
              <w:rPr>
                <w:spacing w:val="-9"/>
              </w:rPr>
              <w:t xml:space="preserve"> </w:t>
            </w:r>
            <w:r w:rsidRPr="008F0D76">
              <w:t>Offer</w:t>
            </w:r>
            <w:r w:rsidRPr="008F0D76">
              <w:rPr>
                <w:spacing w:val="-8"/>
              </w:rPr>
              <w:t xml:space="preserve"> </w:t>
            </w:r>
            <w:r w:rsidRPr="008F0D76">
              <w:rPr>
                <w:spacing w:val="-2"/>
              </w:rPr>
              <w:t>Letter</w:t>
            </w:r>
          </w:p>
        </w:tc>
      </w:tr>
    </w:tbl>
    <w:p w14:paraId="4596C50A" w14:textId="77777777" w:rsidR="008F0D76" w:rsidRDefault="008F0D76" w:rsidP="008F0D76">
      <w:pPr>
        <w:pStyle w:val="ListParagraph"/>
        <w:tabs>
          <w:tab w:val="left" w:pos="1441"/>
        </w:tabs>
        <w:spacing w:line="235" w:lineRule="auto"/>
        <w:ind w:left="426" w:right="-3" w:firstLine="0"/>
        <w:jc w:val="both"/>
      </w:pPr>
    </w:p>
    <w:p w14:paraId="55579759" w14:textId="4EABC0CD" w:rsidR="001D431F" w:rsidRDefault="00000000" w:rsidP="008F0D76">
      <w:pPr>
        <w:pStyle w:val="ListParagraph"/>
        <w:numPr>
          <w:ilvl w:val="0"/>
          <w:numId w:val="8"/>
        </w:numPr>
        <w:tabs>
          <w:tab w:val="left" w:pos="1134"/>
        </w:tabs>
        <w:spacing w:line="235" w:lineRule="auto"/>
        <w:ind w:left="993" w:right="-3" w:hanging="426"/>
        <w:jc w:val="both"/>
      </w:pPr>
      <w:r w:rsidRPr="008F0D76">
        <w:t>During the term of the loan – All Values are Provided as Maximum Amounts which can</w:t>
      </w:r>
      <w:r w:rsidRPr="008F0D76">
        <w:rPr>
          <w:spacing w:val="19"/>
        </w:rPr>
        <w:t xml:space="preserve"> </w:t>
      </w:r>
      <w:r w:rsidRPr="008F0D76">
        <w:t>be charged</w:t>
      </w:r>
      <w:r w:rsidRPr="008F0D76">
        <w:rPr>
          <w:spacing w:val="40"/>
        </w:rPr>
        <w:t xml:space="preserve"> </w:t>
      </w:r>
      <w:r w:rsidRPr="008F0D76">
        <w:t>and may be lower depending upon Location, Product and/or Type of Property.</w:t>
      </w:r>
    </w:p>
    <w:p w14:paraId="2E1058D5" w14:textId="77777777" w:rsidR="008F0D76" w:rsidRPr="008F0D76" w:rsidRDefault="008F0D76" w:rsidP="00113BCD">
      <w:pPr>
        <w:pStyle w:val="ListParagraph"/>
        <w:tabs>
          <w:tab w:val="left" w:pos="1134"/>
        </w:tabs>
        <w:spacing w:line="235" w:lineRule="auto"/>
        <w:ind w:left="993" w:right="-3" w:firstLine="0"/>
        <w:jc w:val="both"/>
      </w:pPr>
    </w:p>
    <w:tbl>
      <w:tblPr>
        <w:tblpPr w:leftFromText="180" w:rightFromText="180" w:vertAnchor="text" w:tblpX="132" w:tblpY="1"/>
        <w:tblOverlap w:val="never"/>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
        <w:gridCol w:w="2520"/>
        <w:gridCol w:w="3060"/>
        <w:gridCol w:w="3637"/>
      </w:tblGrid>
      <w:tr w:rsidR="001D431F" w:rsidRPr="008F0D76" w14:paraId="39962016" w14:textId="77777777" w:rsidTr="00031071">
        <w:trPr>
          <w:trHeight w:val="489"/>
        </w:trPr>
        <w:tc>
          <w:tcPr>
            <w:tcW w:w="578" w:type="dxa"/>
          </w:tcPr>
          <w:p w14:paraId="1C560302" w14:textId="77777777" w:rsidR="001D431F" w:rsidRPr="008F0D76" w:rsidRDefault="00000000" w:rsidP="00031071">
            <w:pPr>
              <w:pStyle w:val="TableParagraph"/>
              <w:spacing w:before="1"/>
              <w:ind w:left="152" w:right="-3"/>
              <w:jc w:val="center"/>
              <w:rPr>
                <w:b/>
              </w:rPr>
            </w:pPr>
            <w:r w:rsidRPr="008F0D76">
              <w:rPr>
                <w:b/>
                <w:spacing w:val="-5"/>
              </w:rPr>
              <w:t>Sr.</w:t>
            </w:r>
          </w:p>
          <w:p w14:paraId="2ABE16C1" w14:textId="77777777" w:rsidR="001D431F" w:rsidRPr="008F0D76" w:rsidRDefault="00000000" w:rsidP="00031071">
            <w:pPr>
              <w:pStyle w:val="TableParagraph"/>
              <w:spacing w:before="1" w:line="223" w:lineRule="exact"/>
              <w:ind w:left="152" w:right="-3"/>
              <w:jc w:val="center"/>
              <w:rPr>
                <w:b/>
              </w:rPr>
            </w:pPr>
            <w:r w:rsidRPr="008F0D76">
              <w:rPr>
                <w:b/>
                <w:spacing w:val="-5"/>
              </w:rPr>
              <w:t>No.</w:t>
            </w:r>
          </w:p>
        </w:tc>
        <w:tc>
          <w:tcPr>
            <w:tcW w:w="2520" w:type="dxa"/>
          </w:tcPr>
          <w:p w14:paraId="597BB856" w14:textId="77777777" w:rsidR="001D431F" w:rsidRPr="008F0D76" w:rsidRDefault="00000000" w:rsidP="00031071">
            <w:pPr>
              <w:pStyle w:val="TableParagraph"/>
              <w:spacing w:before="123"/>
              <w:ind w:left="426" w:right="-3"/>
              <w:jc w:val="center"/>
              <w:rPr>
                <w:b/>
              </w:rPr>
            </w:pPr>
            <w:r w:rsidRPr="008F0D76">
              <w:rPr>
                <w:b/>
              </w:rPr>
              <w:t>Details</w:t>
            </w:r>
            <w:r w:rsidRPr="008F0D76">
              <w:rPr>
                <w:b/>
                <w:spacing w:val="-5"/>
              </w:rPr>
              <w:t xml:space="preserve"> </w:t>
            </w:r>
            <w:r w:rsidRPr="008F0D76">
              <w:rPr>
                <w:b/>
              </w:rPr>
              <w:t>of</w:t>
            </w:r>
            <w:r w:rsidRPr="008F0D76">
              <w:rPr>
                <w:b/>
                <w:spacing w:val="-5"/>
              </w:rPr>
              <w:t xml:space="preserve"> </w:t>
            </w:r>
            <w:r w:rsidRPr="008F0D76">
              <w:rPr>
                <w:b/>
                <w:spacing w:val="-2"/>
              </w:rPr>
              <w:t>Charges</w:t>
            </w:r>
          </w:p>
        </w:tc>
        <w:tc>
          <w:tcPr>
            <w:tcW w:w="3060" w:type="dxa"/>
          </w:tcPr>
          <w:p w14:paraId="7A5BAD5B" w14:textId="77777777" w:rsidR="001D431F" w:rsidRPr="008F0D76" w:rsidRDefault="00000000" w:rsidP="00031071">
            <w:pPr>
              <w:pStyle w:val="TableParagraph"/>
              <w:spacing w:before="123"/>
              <w:ind w:left="426" w:right="-3"/>
              <w:jc w:val="center"/>
              <w:rPr>
                <w:b/>
              </w:rPr>
            </w:pPr>
            <w:r w:rsidRPr="008F0D76">
              <w:rPr>
                <w:b/>
              </w:rPr>
              <w:t>Charge</w:t>
            </w:r>
            <w:r w:rsidRPr="008F0D76">
              <w:rPr>
                <w:b/>
                <w:spacing w:val="-8"/>
              </w:rPr>
              <w:t xml:space="preserve"> </w:t>
            </w:r>
            <w:r w:rsidRPr="008F0D76">
              <w:rPr>
                <w:b/>
                <w:spacing w:val="-2"/>
              </w:rPr>
              <w:t>Amount</w:t>
            </w:r>
          </w:p>
        </w:tc>
        <w:tc>
          <w:tcPr>
            <w:tcW w:w="3637" w:type="dxa"/>
          </w:tcPr>
          <w:p w14:paraId="2A166E67" w14:textId="77777777" w:rsidR="001D431F" w:rsidRPr="008F0D76" w:rsidRDefault="00000000" w:rsidP="00031071">
            <w:pPr>
              <w:pStyle w:val="TableParagraph"/>
              <w:spacing w:before="123"/>
              <w:ind w:left="426" w:right="-3"/>
              <w:jc w:val="center"/>
              <w:rPr>
                <w:b/>
              </w:rPr>
            </w:pPr>
            <w:r w:rsidRPr="008F0D76">
              <w:rPr>
                <w:b/>
              </w:rPr>
              <w:t>When</w:t>
            </w:r>
            <w:r w:rsidRPr="008F0D76">
              <w:rPr>
                <w:b/>
                <w:spacing w:val="-5"/>
              </w:rPr>
              <w:t xml:space="preserve"> </w:t>
            </w:r>
            <w:r w:rsidRPr="008F0D76">
              <w:rPr>
                <w:b/>
                <w:spacing w:val="-2"/>
              </w:rPr>
              <w:t>Applicable</w:t>
            </w:r>
          </w:p>
        </w:tc>
      </w:tr>
      <w:tr w:rsidR="001D431F" w:rsidRPr="008F0D76" w14:paraId="1E984407" w14:textId="77777777" w:rsidTr="00031071">
        <w:trPr>
          <w:trHeight w:val="299"/>
        </w:trPr>
        <w:tc>
          <w:tcPr>
            <w:tcW w:w="578" w:type="dxa"/>
          </w:tcPr>
          <w:p w14:paraId="4F59CE73" w14:textId="77777777" w:rsidR="001D431F" w:rsidRPr="008F0D76" w:rsidRDefault="00000000" w:rsidP="00031071">
            <w:pPr>
              <w:pStyle w:val="TableParagraph"/>
              <w:spacing w:before="27"/>
              <w:ind w:left="426" w:right="-3"/>
              <w:jc w:val="both"/>
            </w:pPr>
            <w:r w:rsidRPr="008F0D76">
              <w:rPr>
                <w:w w:val="99"/>
              </w:rPr>
              <w:t>3</w:t>
            </w:r>
          </w:p>
        </w:tc>
        <w:tc>
          <w:tcPr>
            <w:tcW w:w="2520" w:type="dxa"/>
          </w:tcPr>
          <w:p w14:paraId="4351DF2E" w14:textId="77777777" w:rsidR="001D431F" w:rsidRPr="008F0D76" w:rsidRDefault="00000000" w:rsidP="00031071">
            <w:pPr>
              <w:pStyle w:val="TableParagraph"/>
              <w:spacing w:before="27"/>
              <w:ind w:left="143" w:right="-3"/>
              <w:jc w:val="both"/>
            </w:pPr>
            <w:r w:rsidRPr="008F0D76">
              <w:rPr>
                <w:spacing w:val="-2"/>
              </w:rPr>
              <w:t>Valuation</w:t>
            </w:r>
            <w:r w:rsidRPr="008F0D76">
              <w:rPr>
                <w:spacing w:val="2"/>
              </w:rPr>
              <w:t xml:space="preserve"> </w:t>
            </w:r>
            <w:r w:rsidRPr="008F0D76">
              <w:rPr>
                <w:spacing w:val="-2"/>
              </w:rPr>
              <w:t>Charges</w:t>
            </w:r>
          </w:p>
        </w:tc>
        <w:tc>
          <w:tcPr>
            <w:tcW w:w="3060" w:type="dxa"/>
          </w:tcPr>
          <w:p w14:paraId="36EBB38A" w14:textId="77777777" w:rsidR="001D431F" w:rsidRPr="008F0D76" w:rsidRDefault="00000000" w:rsidP="00031071">
            <w:pPr>
              <w:pStyle w:val="TableParagraph"/>
              <w:spacing w:before="27"/>
              <w:ind w:left="174" w:right="-3"/>
              <w:jc w:val="both"/>
            </w:pPr>
            <w:r w:rsidRPr="008F0D76">
              <w:t>Rs.</w:t>
            </w:r>
            <w:r w:rsidRPr="008F0D76">
              <w:rPr>
                <w:spacing w:val="-4"/>
              </w:rPr>
              <w:t xml:space="preserve"> </w:t>
            </w:r>
            <w:r w:rsidRPr="008F0D76">
              <w:t>5000.00</w:t>
            </w:r>
            <w:r w:rsidRPr="008F0D76">
              <w:rPr>
                <w:spacing w:val="-2"/>
              </w:rPr>
              <w:t xml:space="preserve"> </w:t>
            </w:r>
            <w:r w:rsidRPr="008F0D76">
              <w:t>+</w:t>
            </w:r>
            <w:r w:rsidRPr="008F0D76">
              <w:rPr>
                <w:spacing w:val="-4"/>
              </w:rPr>
              <w:t xml:space="preserve"> </w:t>
            </w:r>
            <w:r w:rsidRPr="008F0D76">
              <w:t>GST</w:t>
            </w:r>
            <w:r w:rsidRPr="008F0D76">
              <w:rPr>
                <w:spacing w:val="-5"/>
              </w:rPr>
              <w:t xml:space="preserve"> </w:t>
            </w:r>
            <w:r w:rsidRPr="008F0D76">
              <w:t>per</w:t>
            </w:r>
            <w:r w:rsidRPr="008F0D76">
              <w:rPr>
                <w:spacing w:val="-3"/>
              </w:rPr>
              <w:t xml:space="preserve"> </w:t>
            </w:r>
            <w:r w:rsidRPr="008F0D76">
              <w:rPr>
                <w:spacing w:val="-2"/>
              </w:rPr>
              <w:t>property</w:t>
            </w:r>
          </w:p>
        </w:tc>
        <w:tc>
          <w:tcPr>
            <w:tcW w:w="3637" w:type="dxa"/>
          </w:tcPr>
          <w:p w14:paraId="0B538815" w14:textId="4C0B7616" w:rsidR="00E14C1C" w:rsidRPr="008F0D76" w:rsidRDefault="00000000" w:rsidP="00031071">
            <w:pPr>
              <w:pStyle w:val="TableParagraph"/>
              <w:spacing w:before="27"/>
              <w:ind w:left="91" w:right="-3"/>
              <w:jc w:val="both"/>
              <w:rPr>
                <w:spacing w:val="-5"/>
              </w:rPr>
            </w:pPr>
            <w:r w:rsidRPr="008F0D76">
              <w:t>If</w:t>
            </w:r>
            <w:r w:rsidRPr="008F0D76">
              <w:rPr>
                <w:spacing w:val="19"/>
              </w:rPr>
              <w:t xml:space="preserve"> </w:t>
            </w:r>
            <w:r w:rsidRPr="008F0D76">
              <w:t>multiple</w:t>
            </w:r>
            <w:r w:rsidRPr="008F0D76">
              <w:rPr>
                <w:spacing w:val="20"/>
              </w:rPr>
              <w:t xml:space="preserve"> </w:t>
            </w:r>
            <w:r w:rsidRPr="008F0D76">
              <w:t>properties</w:t>
            </w:r>
            <w:r w:rsidRPr="008F0D76">
              <w:rPr>
                <w:spacing w:val="21"/>
              </w:rPr>
              <w:t xml:space="preserve"> </w:t>
            </w:r>
            <w:r w:rsidRPr="008F0D76">
              <w:t>are</w:t>
            </w:r>
            <w:r w:rsidRPr="008F0D76">
              <w:rPr>
                <w:spacing w:val="20"/>
              </w:rPr>
              <w:t xml:space="preserve"> </w:t>
            </w:r>
            <w:r w:rsidRPr="008F0D76">
              <w:t>provided</w:t>
            </w:r>
            <w:r w:rsidRPr="008F0D76">
              <w:rPr>
                <w:spacing w:val="21"/>
              </w:rPr>
              <w:t xml:space="preserve"> </w:t>
            </w:r>
            <w:r w:rsidRPr="008F0D76">
              <w:rPr>
                <w:spacing w:val="-5"/>
              </w:rPr>
              <w:t>as</w:t>
            </w:r>
            <w:r w:rsidR="008F0D76">
              <w:rPr>
                <w:spacing w:val="-5"/>
              </w:rPr>
              <w:t xml:space="preserve"> </w:t>
            </w:r>
            <w:r w:rsidR="00E14C1C" w:rsidRPr="008F0D76">
              <w:t>Collateral Security</w:t>
            </w:r>
          </w:p>
        </w:tc>
      </w:tr>
    </w:tbl>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
        <w:gridCol w:w="2520"/>
        <w:gridCol w:w="3060"/>
        <w:gridCol w:w="3637"/>
      </w:tblGrid>
      <w:tr w:rsidR="007E7193" w:rsidRPr="008F0D76" w14:paraId="75960427" w14:textId="77777777" w:rsidTr="008F0D76">
        <w:trPr>
          <w:trHeight w:val="488"/>
        </w:trPr>
        <w:tc>
          <w:tcPr>
            <w:tcW w:w="578" w:type="dxa"/>
          </w:tcPr>
          <w:p w14:paraId="3C934FE7" w14:textId="77777777" w:rsidR="007E7193" w:rsidRPr="008F0D76" w:rsidRDefault="007E7193" w:rsidP="008F0D76">
            <w:pPr>
              <w:pStyle w:val="TableParagraph"/>
              <w:spacing w:before="123"/>
              <w:ind w:left="152" w:right="-3"/>
              <w:jc w:val="both"/>
            </w:pPr>
            <w:r w:rsidRPr="008F0D76">
              <w:tab/>
            </w:r>
            <w:r w:rsidRPr="008F0D76">
              <w:rPr>
                <w:w w:val="99"/>
              </w:rPr>
              <w:t>4</w:t>
            </w:r>
          </w:p>
        </w:tc>
        <w:tc>
          <w:tcPr>
            <w:tcW w:w="2520" w:type="dxa"/>
          </w:tcPr>
          <w:p w14:paraId="7A6D1420" w14:textId="77777777" w:rsidR="007E7193" w:rsidRPr="008F0D76" w:rsidRDefault="007E7193" w:rsidP="008F0D76">
            <w:pPr>
              <w:pStyle w:val="TableParagraph"/>
              <w:spacing w:before="123"/>
              <w:ind w:left="143" w:right="-3"/>
              <w:jc w:val="both"/>
            </w:pPr>
            <w:r w:rsidRPr="008F0D76">
              <w:t>Legal</w:t>
            </w:r>
            <w:r w:rsidRPr="008F0D76">
              <w:rPr>
                <w:spacing w:val="-8"/>
              </w:rPr>
              <w:t xml:space="preserve"> </w:t>
            </w:r>
            <w:r w:rsidRPr="008F0D76">
              <w:rPr>
                <w:spacing w:val="-2"/>
              </w:rPr>
              <w:t>Charges</w:t>
            </w:r>
          </w:p>
        </w:tc>
        <w:tc>
          <w:tcPr>
            <w:tcW w:w="3060" w:type="dxa"/>
          </w:tcPr>
          <w:p w14:paraId="45AA0D34" w14:textId="77777777" w:rsidR="007E7193" w:rsidRPr="008F0D76" w:rsidRDefault="007E7193" w:rsidP="008F0D76">
            <w:pPr>
              <w:pStyle w:val="TableParagraph"/>
              <w:spacing w:before="123"/>
              <w:ind w:left="174" w:right="-3"/>
              <w:jc w:val="both"/>
            </w:pPr>
            <w:r w:rsidRPr="008F0D76">
              <w:t>Rs.</w:t>
            </w:r>
            <w:r w:rsidRPr="008F0D76">
              <w:rPr>
                <w:spacing w:val="-4"/>
              </w:rPr>
              <w:t xml:space="preserve"> </w:t>
            </w:r>
            <w:r w:rsidRPr="008F0D76">
              <w:t>5000.00</w:t>
            </w:r>
            <w:r w:rsidRPr="008F0D76">
              <w:rPr>
                <w:spacing w:val="-2"/>
              </w:rPr>
              <w:t xml:space="preserve"> </w:t>
            </w:r>
            <w:r w:rsidRPr="008F0D76">
              <w:t>+</w:t>
            </w:r>
            <w:r w:rsidRPr="008F0D76">
              <w:rPr>
                <w:spacing w:val="-4"/>
              </w:rPr>
              <w:t xml:space="preserve"> </w:t>
            </w:r>
            <w:r w:rsidRPr="008F0D76">
              <w:t>GST</w:t>
            </w:r>
            <w:r w:rsidRPr="008F0D76">
              <w:rPr>
                <w:spacing w:val="-5"/>
              </w:rPr>
              <w:t xml:space="preserve"> </w:t>
            </w:r>
            <w:r w:rsidRPr="008F0D76">
              <w:t>per</w:t>
            </w:r>
            <w:r w:rsidRPr="008F0D76">
              <w:rPr>
                <w:spacing w:val="-3"/>
              </w:rPr>
              <w:t xml:space="preserve"> </w:t>
            </w:r>
            <w:r w:rsidRPr="008F0D76">
              <w:rPr>
                <w:spacing w:val="-2"/>
              </w:rPr>
              <w:t>property</w:t>
            </w:r>
          </w:p>
        </w:tc>
        <w:tc>
          <w:tcPr>
            <w:tcW w:w="3637" w:type="dxa"/>
          </w:tcPr>
          <w:p w14:paraId="27C96E37" w14:textId="77777777" w:rsidR="007E7193" w:rsidRPr="008F0D76" w:rsidRDefault="007E7193" w:rsidP="008F0D76">
            <w:pPr>
              <w:pStyle w:val="TableParagraph"/>
              <w:spacing w:line="240" w:lineRule="atLeast"/>
              <w:ind w:left="91" w:right="-3"/>
              <w:jc w:val="both"/>
            </w:pPr>
            <w:r w:rsidRPr="008F0D76">
              <w:t>If</w:t>
            </w:r>
            <w:r w:rsidRPr="008F0D76">
              <w:rPr>
                <w:spacing w:val="16"/>
              </w:rPr>
              <w:t xml:space="preserve"> </w:t>
            </w:r>
            <w:r w:rsidRPr="008F0D76">
              <w:t>multiple</w:t>
            </w:r>
            <w:r w:rsidRPr="008F0D76">
              <w:rPr>
                <w:spacing w:val="16"/>
              </w:rPr>
              <w:t xml:space="preserve"> </w:t>
            </w:r>
            <w:r w:rsidRPr="008F0D76">
              <w:t>properties</w:t>
            </w:r>
            <w:r w:rsidRPr="008F0D76">
              <w:rPr>
                <w:spacing w:val="18"/>
              </w:rPr>
              <w:t xml:space="preserve"> </w:t>
            </w:r>
            <w:r w:rsidRPr="008F0D76">
              <w:t>are</w:t>
            </w:r>
            <w:r w:rsidRPr="008F0D76">
              <w:rPr>
                <w:spacing w:val="16"/>
              </w:rPr>
              <w:t xml:space="preserve"> </w:t>
            </w:r>
            <w:r w:rsidRPr="008F0D76">
              <w:t>provided</w:t>
            </w:r>
            <w:r w:rsidRPr="008F0D76">
              <w:rPr>
                <w:spacing w:val="17"/>
              </w:rPr>
              <w:t xml:space="preserve"> </w:t>
            </w:r>
            <w:r w:rsidRPr="008F0D76">
              <w:t>as collateral, Per Property</w:t>
            </w:r>
          </w:p>
        </w:tc>
      </w:tr>
      <w:tr w:rsidR="007E7193" w:rsidRPr="008F0D76" w14:paraId="29ED91C4" w14:textId="77777777" w:rsidTr="008F0D76">
        <w:trPr>
          <w:trHeight w:val="488"/>
        </w:trPr>
        <w:tc>
          <w:tcPr>
            <w:tcW w:w="578" w:type="dxa"/>
          </w:tcPr>
          <w:p w14:paraId="172A33A6" w14:textId="77777777" w:rsidR="007E7193" w:rsidRPr="008F0D76" w:rsidRDefault="007E7193" w:rsidP="008F0D76">
            <w:pPr>
              <w:pStyle w:val="TableParagraph"/>
              <w:spacing w:before="123"/>
              <w:ind w:left="152" w:right="-3"/>
              <w:jc w:val="both"/>
            </w:pPr>
            <w:r w:rsidRPr="008F0D76">
              <w:rPr>
                <w:w w:val="99"/>
              </w:rPr>
              <w:t>5</w:t>
            </w:r>
          </w:p>
        </w:tc>
        <w:tc>
          <w:tcPr>
            <w:tcW w:w="2520" w:type="dxa"/>
          </w:tcPr>
          <w:p w14:paraId="490C14F0" w14:textId="77777777" w:rsidR="007E7193" w:rsidRPr="008F0D76" w:rsidRDefault="007E7193" w:rsidP="008F0D76">
            <w:pPr>
              <w:pStyle w:val="TableParagraph"/>
              <w:tabs>
                <w:tab w:val="left" w:pos="1002"/>
                <w:tab w:val="left" w:pos="1481"/>
              </w:tabs>
              <w:spacing w:line="240" w:lineRule="atLeast"/>
              <w:ind w:left="143" w:right="-3"/>
              <w:jc w:val="both"/>
            </w:pPr>
            <w:r w:rsidRPr="008F0D76">
              <w:rPr>
                <w:spacing w:val="-2"/>
              </w:rPr>
              <w:t>Charges</w:t>
            </w:r>
            <w:r w:rsidRPr="008F0D76">
              <w:tab/>
            </w:r>
            <w:r w:rsidRPr="008F0D76">
              <w:rPr>
                <w:spacing w:val="-4"/>
              </w:rPr>
              <w:t>for</w:t>
            </w:r>
            <w:r w:rsidRPr="008F0D76">
              <w:tab/>
            </w:r>
            <w:r w:rsidRPr="008F0D76">
              <w:rPr>
                <w:spacing w:val="-2"/>
              </w:rPr>
              <w:t>Repayment Schedule</w:t>
            </w:r>
          </w:p>
        </w:tc>
        <w:tc>
          <w:tcPr>
            <w:tcW w:w="3060" w:type="dxa"/>
          </w:tcPr>
          <w:p w14:paraId="6F8C066A" w14:textId="77777777" w:rsidR="007E7193" w:rsidRPr="008F0D76" w:rsidRDefault="007E7193" w:rsidP="008F0D76">
            <w:pPr>
              <w:pStyle w:val="TableParagraph"/>
              <w:spacing w:before="123"/>
              <w:ind w:left="174" w:right="-3"/>
              <w:jc w:val="both"/>
            </w:pPr>
            <w:r w:rsidRPr="008F0D76">
              <w:t>1.</w:t>
            </w:r>
            <w:r w:rsidRPr="008F0D76">
              <w:rPr>
                <w:spacing w:val="-4"/>
              </w:rPr>
              <w:t xml:space="preserve"> </w:t>
            </w:r>
            <w:r w:rsidRPr="008F0D76">
              <w:t>NIL</w:t>
            </w:r>
            <w:r w:rsidRPr="008F0D76">
              <w:rPr>
                <w:spacing w:val="-4"/>
              </w:rPr>
              <w:t xml:space="preserve"> </w:t>
            </w:r>
            <w:r w:rsidRPr="008F0D76">
              <w:t>for</w:t>
            </w:r>
            <w:r w:rsidRPr="008F0D76">
              <w:rPr>
                <w:spacing w:val="-4"/>
              </w:rPr>
              <w:t xml:space="preserve"> </w:t>
            </w:r>
            <w:r w:rsidRPr="008F0D76">
              <w:t>the</w:t>
            </w:r>
            <w:r w:rsidRPr="008F0D76">
              <w:rPr>
                <w:spacing w:val="-5"/>
              </w:rPr>
              <w:t xml:space="preserve"> </w:t>
            </w:r>
            <w:r w:rsidRPr="008F0D76">
              <w:t>first</w:t>
            </w:r>
            <w:r w:rsidRPr="008F0D76">
              <w:rPr>
                <w:spacing w:val="-4"/>
              </w:rPr>
              <w:t xml:space="preserve"> time</w:t>
            </w:r>
          </w:p>
        </w:tc>
        <w:tc>
          <w:tcPr>
            <w:tcW w:w="3637" w:type="dxa"/>
          </w:tcPr>
          <w:p w14:paraId="69DEF86E" w14:textId="77777777" w:rsidR="007E7193" w:rsidRPr="008F0D76" w:rsidRDefault="007E7193" w:rsidP="008F0D76">
            <w:pPr>
              <w:pStyle w:val="TableParagraph"/>
              <w:spacing w:before="123"/>
              <w:ind w:left="91" w:right="-3"/>
              <w:jc w:val="both"/>
            </w:pPr>
            <w:r w:rsidRPr="008F0D76">
              <w:t>After</w:t>
            </w:r>
            <w:r w:rsidRPr="008F0D76">
              <w:rPr>
                <w:spacing w:val="-8"/>
              </w:rPr>
              <w:t xml:space="preserve"> </w:t>
            </w:r>
            <w:r w:rsidRPr="008F0D76">
              <w:t>100%</w:t>
            </w:r>
            <w:r w:rsidRPr="008F0D76">
              <w:rPr>
                <w:spacing w:val="-8"/>
              </w:rPr>
              <w:t xml:space="preserve"> </w:t>
            </w:r>
            <w:r w:rsidRPr="008F0D76">
              <w:t>disbursement</w:t>
            </w:r>
            <w:r w:rsidRPr="008F0D76">
              <w:rPr>
                <w:spacing w:val="-8"/>
              </w:rPr>
              <w:t xml:space="preserve"> </w:t>
            </w:r>
            <w:r w:rsidRPr="008F0D76">
              <w:t>of</w:t>
            </w:r>
            <w:r w:rsidRPr="008F0D76">
              <w:rPr>
                <w:spacing w:val="-8"/>
              </w:rPr>
              <w:t xml:space="preserve"> </w:t>
            </w:r>
            <w:r w:rsidRPr="008F0D76">
              <w:rPr>
                <w:spacing w:val="-4"/>
              </w:rPr>
              <w:t>loan</w:t>
            </w:r>
          </w:p>
        </w:tc>
      </w:tr>
      <w:tr w:rsidR="001D431F" w:rsidRPr="008F0D76" w14:paraId="09B4F6D3" w14:textId="77777777" w:rsidTr="008F0D76">
        <w:trPr>
          <w:trHeight w:val="299"/>
        </w:trPr>
        <w:tc>
          <w:tcPr>
            <w:tcW w:w="578" w:type="dxa"/>
          </w:tcPr>
          <w:p w14:paraId="5A95927E" w14:textId="77777777" w:rsidR="001D431F" w:rsidRPr="008F0D76" w:rsidRDefault="001D431F" w:rsidP="008F0D76">
            <w:pPr>
              <w:pStyle w:val="TableParagraph"/>
              <w:ind w:left="152" w:right="-3"/>
              <w:jc w:val="both"/>
              <w:rPr>
                <w:rFonts w:ascii="Times New Roman"/>
              </w:rPr>
            </w:pPr>
          </w:p>
        </w:tc>
        <w:tc>
          <w:tcPr>
            <w:tcW w:w="2520" w:type="dxa"/>
          </w:tcPr>
          <w:p w14:paraId="3721D9FE" w14:textId="77777777" w:rsidR="001D431F" w:rsidRPr="008F0D76" w:rsidRDefault="001D431F" w:rsidP="008F0D76">
            <w:pPr>
              <w:pStyle w:val="TableParagraph"/>
              <w:ind w:left="143" w:right="-3"/>
              <w:jc w:val="both"/>
              <w:rPr>
                <w:rFonts w:ascii="Times New Roman"/>
              </w:rPr>
            </w:pPr>
          </w:p>
        </w:tc>
        <w:tc>
          <w:tcPr>
            <w:tcW w:w="3060" w:type="dxa"/>
          </w:tcPr>
          <w:p w14:paraId="28B4C688" w14:textId="77777777" w:rsidR="001D431F" w:rsidRPr="008F0D76" w:rsidRDefault="00000000" w:rsidP="008F0D76">
            <w:pPr>
              <w:pStyle w:val="TableParagraph"/>
              <w:spacing w:before="30"/>
              <w:ind w:left="174" w:right="-3"/>
              <w:jc w:val="both"/>
            </w:pPr>
            <w:r w:rsidRPr="008F0D76">
              <w:t>2.</w:t>
            </w:r>
            <w:r w:rsidRPr="008F0D76">
              <w:rPr>
                <w:spacing w:val="-3"/>
              </w:rPr>
              <w:t xml:space="preserve"> </w:t>
            </w:r>
            <w:r w:rsidRPr="008F0D76">
              <w:t>Rs.</w:t>
            </w:r>
            <w:r w:rsidRPr="008F0D76">
              <w:rPr>
                <w:spacing w:val="-2"/>
              </w:rPr>
              <w:t xml:space="preserve"> </w:t>
            </w:r>
            <w:r w:rsidRPr="008F0D76">
              <w:t>250</w:t>
            </w:r>
            <w:r w:rsidRPr="008F0D76">
              <w:rPr>
                <w:spacing w:val="-3"/>
              </w:rPr>
              <w:t xml:space="preserve"> </w:t>
            </w:r>
            <w:r w:rsidRPr="008F0D76">
              <w:t>+</w:t>
            </w:r>
            <w:r w:rsidRPr="008F0D76">
              <w:rPr>
                <w:spacing w:val="-3"/>
              </w:rPr>
              <w:t xml:space="preserve"> </w:t>
            </w:r>
            <w:r w:rsidRPr="008F0D76">
              <w:rPr>
                <w:spacing w:val="-5"/>
              </w:rPr>
              <w:t>GST</w:t>
            </w:r>
          </w:p>
        </w:tc>
        <w:tc>
          <w:tcPr>
            <w:tcW w:w="3637" w:type="dxa"/>
          </w:tcPr>
          <w:p w14:paraId="3A312068" w14:textId="77777777" w:rsidR="001D431F" w:rsidRPr="008F0D76" w:rsidRDefault="001D431F" w:rsidP="008F0D76">
            <w:pPr>
              <w:pStyle w:val="TableParagraph"/>
              <w:ind w:left="91" w:right="-3"/>
              <w:jc w:val="both"/>
              <w:rPr>
                <w:rFonts w:ascii="Times New Roman"/>
              </w:rPr>
            </w:pPr>
          </w:p>
        </w:tc>
      </w:tr>
      <w:tr w:rsidR="001D431F" w:rsidRPr="008F0D76" w14:paraId="0EDA80F5" w14:textId="77777777" w:rsidTr="008F0D76">
        <w:trPr>
          <w:trHeight w:val="488"/>
        </w:trPr>
        <w:tc>
          <w:tcPr>
            <w:tcW w:w="578" w:type="dxa"/>
          </w:tcPr>
          <w:p w14:paraId="7E6DA33D" w14:textId="77777777" w:rsidR="001D431F" w:rsidRPr="008F0D76" w:rsidRDefault="00000000" w:rsidP="008F0D76">
            <w:pPr>
              <w:pStyle w:val="TableParagraph"/>
              <w:spacing w:before="123"/>
              <w:ind w:left="152" w:right="-3"/>
              <w:jc w:val="both"/>
            </w:pPr>
            <w:r w:rsidRPr="008F0D76">
              <w:rPr>
                <w:w w:val="99"/>
              </w:rPr>
              <w:t>6</w:t>
            </w:r>
          </w:p>
        </w:tc>
        <w:tc>
          <w:tcPr>
            <w:tcW w:w="2520" w:type="dxa"/>
          </w:tcPr>
          <w:p w14:paraId="4F1C49E7" w14:textId="77777777" w:rsidR="001D431F" w:rsidRPr="008F0D76" w:rsidRDefault="00000000" w:rsidP="008F0D76">
            <w:pPr>
              <w:pStyle w:val="TableParagraph"/>
              <w:spacing w:line="240" w:lineRule="atLeast"/>
              <w:ind w:left="143" w:right="-3"/>
              <w:jc w:val="both"/>
            </w:pPr>
            <w:r w:rsidRPr="008F0D76">
              <w:t>Charges</w:t>
            </w:r>
            <w:r w:rsidRPr="008F0D76">
              <w:rPr>
                <w:spacing w:val="75"/>
              </w:rPr>
              <w:t xml:space="preserve"> </w:t>
            </w:r>
            <w:r w:rsidRPr="008F0D76">
              <w:t>for</w:t>
            </w:r>
            <w:r w:rsidRPr="008F0D76">
              <w:rPr>
                <w:spacing w:val="74"/>
              </w:rPr>
              <w:t xml:space="preserve"> </w:t>
            </w:r>
            <w:r w:rsidRPr="008F0D76">
              <w:t>Statement</w:t>
            </w:r>
            <w:r w:rsidRPr="008F0D76">
              <w:rPr>
                <w:spacing w:val="74"/>
              </w:rPr>
              <w:t xml:space="preserve"> </w:t>
            </w:r>
            <w:r w:rsidRPr="008F0D76">
              <w:t xml:space="preserve">of </w:t>
            </w:r>
            <w:r w:rsidRPr="008F0D76">
              <w:rPr>
                <w:spacing w:val="-2"/>
              </w:rPr>
              <w:t>Account</w:t>
            </w:r>
          </w:p>
        </w:tc>
        <w:tc>
          <w:tcPr>
            <w:tcW w:w="3060" w:type="dxa"/>
          </w:tcPr>
          <w:p w14:paraId="0B4C0EBE" w14:textId="77777777" w:rsidR="001D431F" w:rsidRPr="008F0D76" w:rsidRDefault="00000000" w:rsidP="008F0D76">
            <w:pPr>
              <w:pStyle w:val="TableParagraph"/>
              <w:spacing w:before="123"/>
              <w:ind w:left="174" w:right="-3"/>
              <w:jc w:val="both"/>
            </w:pPr>
            <w:r w:rsidRPr="008F0D76">
              <w:t>Rs.</w:t>
            </w:r>
            <w:r w:rsidRPr="008F0D76">
              <w:rPr>
                <w:spacing w:val="-5"/>
              </w:rPr>
              <w:t xml:space="preserve"> </w:t>
            </w:r>
            <w:r w:rsidRPr="008F0D76">
              <w:t>1000.00</w:t>
            </w:r>
            <w:r w:rsidRPr="008F0D76">
              <w:rPr>
                <w:spacing w:val="-4"/>
              </w:rPr>
              <w:t xml:space="preserve"> </w:t>
            </w:r>
            <w:r w:rsidRPr="008F0D76">
              <w:t>+</w:t>
            </w:r>
            <w:r w:rsidRPr="008F0D76">
              <w:rPr>
                <w:spacing w:val="-5"/>
              </w:rPr>
              <w:t xml:space="preserve"> GST</w:t>
            </w:r>
          </w:p>
        </w:tc>
        <w:tc>
          <w:tcPr>
            <w:tcW w:w="3637" w:type="dxa"/>
          </w:tcPr>
          <w:p w14:paraId="7FDE511B" w14:textId="77777777" w:rsidR="001D431F" w:rsidRPr="008F0D76" w:rsidRDefault="00000000" w:rsidP="008F0D76">
            <w:pPr>
              <w:pStyle w:val="TableParagraph"/>
              <w:spacing w:before="123"/>
              <w:ind w:left="91" w:right="-3"/>
              <w:jc w:val="both"/>
            </w:pPr>
            <w:r w:rsidRPr="008F0D76">
              <w:t>At</w:t>
            </w:r>
            <w:r w:rsidRPr="008F0D76">
              <w:rPr>
                <w:spacing w:val="-4"/>
              </w:rPr>
              <w:t xml:space="preserve"> </w:t>
            </w:r>
            <w:r w:rsidRPr="008F0D76">
              <w:t>any</w:t>
            </w:r>
            <w:r w:rsidRPr="008F0D76">
              <w:rPr>
                <w:spacing w:val="-3"/>
              </w:rPr>
              <w:t xml:space="preserve"> </w:t>
            </w:r>
            <w:r w:rsidRPr="008F0D76">
              <w:t>point</w:t>
            </w:r>
            <w:r w:rsidRPr="008F0D76">
              <w:rPr>
                <w:spacing w:val="-5"/>
              </w:rPr>
              <w:t xml:space="preserve"> </w:t>
            </w:r>
            <w:r w:rsidRPr="008F0D76">
              <w:t>during</w:t>
            </w:r>
            <w:r w:rsidRPr="008F0D76">
              <w:rPr>
                <w:spacing w:val="-4"/>
              </w:rPr>
              <w:t xml:space="preserve"> </w:t>
            </w:r>
            <w:r w:rsidRPr="008F0D76">
              <w:t>the</w:t>
            </w:r>
            <w:r w:rsidRPr="008F0D76">
              <w:rPr>
                <w:spacing w:val="-4"/>
              </w:rPr>
              <w:t xml:space="preserve"> loan</w:t>
            </w:r>
          </w:p>
        </w:tc>
      </w:tr>
      <w:tr w:rsidR="001D431F" w:rsidRPr="008F0D76" w14:paraId="127EBC63" w14:textId="77777777" w:rsidTr="008F0D76">
        <w:trPr>
          <w:trHeight w:val="488"/>
        </w:trPr>
        <w:tc>
          <w:tcPr>
            <w:tcW w:w="578" w:type="dxa"/>
          </w:tcPr>
          <w:p w14:paraId="6F91EC20" w14:textId="77777777" w:rsidR="001D431F" w:rsidRPr="008F0D76" w:rsidRDefault="00000000" w:rsidP="008F0D76">
            <w:pPr>
              <w:pStyle w:val="TableParagraph"/>
              <w:spacing w:before="123"/>
              <w:ind w:left="152" w:right="-3"/>
              <w:jc w:val="both"/>
            </w:pPr>
            <w:r w:rsidRPr="008F0D76">
              <w:rPr>
                <w:w w:val="99"/>
              </w:rPr>
              <w:t>7</w:t>
            </w:r>
          </w:p>
        </w:tc>
        <w:tc>
          <w:tcPr>
            <w:tcW w:w="2520" w:type="dxa"/>
          </w:tcPr>
          <w:p w14:paraId="4C1C7F83" w14:textId="77777777" w:rsidR="001D431F" w:rsidRPr="008F0D76" w:rsidRDefault="00000000" w:rsidP="008F0D76">
            <w:pPr>
              <w:pStyle w:val="TableParagraph"/>
              <w:spacing w:line="240" w:lineRule="atLeast"/>
              <w:ind w:left="143" w:right="-3"/>
              <w:jc w:val="both"/>
            </w:pPr>
            <w:r w:rsidRPr="008F0D76">
              <w:t>Charges</w:t>
            </w:r>
            <w:r w:rsidRPr="008F0D76">
              <w:rPr>
                <w:spacing w:val="30"/>
              </w:rPr>
              <w:t xml:space="preserve"> </w:t>
            </w:r>
            <w:r w:rsidRPr="008F0D76">
              <w:t>for</w:t>
            </w:r>
            <w:r w:rsidRPr="008F0D76">
              <w:rPr>
                <w:spacing w:val="29"/>
              </w:rPr>
              <w:t xml:space="preserve"> </w:t>
            </w:r>
            <w:r w:rsidRPr="008F0D76">
              <w:t>List</w:t>
            </w:r>
            <w:r w:rsidRPr="008F0D76">
              <w:rPr>
                <w:spacing w:val="30"/>
              </w:rPr>
              <w:t xml:space="preserve"> </w:t>
            </w:r>
            <w:r w:rsidRPr="008F0D76">
              <w:t>of</w:t>
            </w:r>
            <w:r w:rsidRPr="008F0D76">
              <w:rPr>
                <w:spacing w:val="28"/>
              </w:rPr>
              <w:t xml:space="preserve"> </w:t>
            </w:r>
            <w:r w:rsidRPr="008F0D76">
              <w:t xml:space="preserve">Original </w:t>
            </w:r>
            <w:r w:rsidRPr="008F0D76">
              <w:rPr>
                <w:spacing w:val="-2"/>
              </w:rPr>
              <w:t>Documents</w:t>
            </w:r>
          </w:p>
        </w:tc>
        <w:tc>
          <w:tcPr>
            <w:tcW w:w="3060" w:type="dxa"/>
          </w:tcPr>
          <w:p w14:paraId="7C54900A" w14:textId="77777777" w:rsidR="001D431F" w:rsidRPr="008F0D76" w:rsidRDefault="00000000" w:rsidP="008F0D76">
            <w:pPr>
              <w:pStyle w:val="TableParagraph"/>
              <w:spacing w:before="123"/>
              <w:ind w:left="174" w:right="-3"/>
              <w:jc w:val="both"/>
            </w:pPr>
            <w:r w:rsidRPr="008F0D76">
              <w:t>Rs.</w:t>
            </w:r>
            <w:r w:rsidRPr="008F0D76">
              <w:rPr>
                <w:spacing w:val="-4"/>
              </w:rPr>
              <w:t xml:space="preserve"> </w:t>
            </w:r>
            <w:r w:rsidRPr="008F0D76">
              <w:t>1000.00</w:t>
            </w:r>
            <w:r w:rsidRPr="008F0D76">
              <w:rPr>
                <w:spacing w:val="-3"/>
              </w:rPr>
              <w:t xml:space="preserve"> </w:t>
            </w:r>
            <w:r w:rsidRPr="008F0D76">
              <w:t>+</w:t>
            </w:r>
            <w:r w:rsidRPr="008F0D76">
              <w:rPr>
                <w:spacing w:val="-4"/>
              </w:rPr>
              <w:t xml:space="preserve"> </w:t>
            </w:r>
            <w:r w:rsidRPr="008F0D76">
              <w:rPr>
                <w:spacing w:val="-5"/>
              </w:rPr>
              <w:t>GST</w:t>
            </w:r>
          </w:p>
        </w:tc>
        <w:tc>
          <w:tcPr>
            <w:tcW w:w="3637" w:type="dxa"/>
          </w:tcPr>
          <w:p w14:paraId="5326CC76" w14:textId="77777777" w:rsidR="001D431F" w:rsidRPr="008F0D76" w:rsidRDefault="001D431F" w:rsidP="008F0D76">
            <w:pPr>
              <w:pStyle w:val="TableParagraph"/>
              <w:ind w:left="91" w:right="-3"/>
              <w:jc w:val="both"/>
              <w:rPr>
                <w:rFonts w:ascii="Times New Roman"/>
              </w:rPr>
            </w:pPr>
          </w:p>
        </w:tc>
      </w:tr>
      <w:tr w:rsidR="001D431F" w:rsidRPr="008F0D76" w14:paraId="43CFF315" w14:textId="77777777" w:rsidTr="008F0D76">
        <w:trPr>
          <w:trHeight w:val="488"/>
        </w:trPr>
        <w:tc>
          <w:tcPr>
            <w:tcW w:w="578" w:type="dxa"/>
          </w:tcPr>
          <w:p w14:paraId="230DDC90" w14:textId="77777777" w:rsidR="001D431F" w:rsidRPr="008F0D76" w:rsidRDefault="00000000" w:rsidP="008F0D76">
            <w:pPr>
              <w:pStyle w:val="TableParagraph"/>
              <w:spacing w:before="123"/>
              <w:ind w:left="152" w:right="-3"/>
              <w:jc w:val="both"/>
            </w:pPr>
            <w:r w:rsidRPr="008F0D76">
              <w:rPr>
                <w:w w:val="99"/>
              </w:rPr>
              <w:t>8</w:t>
            </w:r>
          </w:p>
        </w:tc>
        <w:tc>
          <w:tcPr>
            <w:tcW w:w="2520" w:type="dxa"/>
          </w:tcPr>
          <w:p w14:paraId="65D3356F" w14:textId="77777777" w:rsidR="001D431F" w:rsidRPr="008F0D76" w:rsidRDefault="00000000" w:rsidP="008F0D76">
            <w:pPr>
              <w:pStyle w:val="TableParagraph"/>
              <w:spacing w:line="240" w:lineRule="atLeast"/>
              <w:ind w:left="143" w:right="-3"/>
              <w:jc w:val="both"/>
            </w:pPr>
            <w:r w:rsidRPr="008F0D76">
              <w:t>Original</w:t>
            </w:r>
            <w:r w:rsidRPr="008F0D76">
              <w:rPr>
                <w:spacing w:val="-12"/>
              </w:rPr>
              <w:t xml:space="preserve"> </w:t>
            </w:r>
            <w:r w:rsidRPr="008F0D76">
              <w:t>Document</w:t>
            </w:r>
            <w:r w:rsidRPr="008F0D76">
              <w:rPr>
                <w:spacing w:val="-11"/>
              </w:rPr>
              <w:t xml:space="preserve"> </w:t>
            </w:r>
            <w:r w:rsidRPr="008F0D76">
              <w:t xml:space="preserve">Retrieval </w:t>
            </w:r>
            <w:r w:rsidRPr="008F0D76">
              <w:rPr>
                <w:spacing w:val="-2"/>
              </w:rPr>
              <w:t>Charges</w:t>
            </w:r>
          </w:p>
        </w:tc>
        <w:tc>
          <w:tcPr>
            <w:tcW w:w="3060" w:type="dxa"/>
          </w:tcPr>
          <w:p w14:paraId="72B5DB35" w14:textId="77777777" w:rsidR="001D431F" w:rsidRPr="008F0D76" w:rsidRDefault="00000000" w:rsidP="008F0D76">
            <w:pPr>
              <w:pStyle w:val="TableParagraph"/>
              <w:spacing w:line="240" w:lineRule="atLeast"/>
              <w:ind w:left="174" w:right="-3"/>
              <w:jc w:val="both"/>
            </w:pPr>
            <w:r w:rsidRPr="008F0D76">
              <w:t>1.</w:t>
            </w:r>
            <w:r w:rsidRPr="008F0D76">
              <w:rPr>
                <w:spacing w:val="40"/>
              </w:rPr>
              <w:t xml:space="preserve"> </w:t>
            </w:r>
            <w:r w:rsidRPr="008F0D76">
              <w:t>Rs.</w:t>
            </w:r>
            <w:r w:rsidRPr="008F0D76">
              <w:rPr>
                <w:spacing w:val="40"/>
              </w:rPr>
              <w:t xml:space="preserve"> </w:t>
            </w:r>
            <w:r w:rsidRPr="008F0D76">
              <w:t>500.00</w:t>
            </w:r>
            <w:r w:rsidRPr="008F0D76">
              <w:rPr>
                <w:spacing w:val="40"/>
              </w:rPr>
              <w:t xml:space="preserve"> </w:t>
            </w:r>
            <w:r w:rsidRPr="008F0D76">
              <w:t>+</w:t>
            </w:r>
            <w:r w:rsidRPr="008F0D76">
              <w:rPr>
                <w:spacing w:val="40"/>
              </w:rPr>
              <w:t xml:space="preserve"> </w:t>
            </w:r>
            <w:r w:rsidRPr="008F0D76">
              <w:t>GST</w:t>
            </w:r>
            <w:r w:rsidRPr="008F0D76">
              <w:rPr>
                <w:spacing w:val="40"/>
              </w:rPr>
              <w:t xml:space="preserve"> </w:t>
            </w:r>
            <w:r w:rsidRPr="008F0D76">
              <w:t>for</w:t>
            </w:r>
            <w:r w:rsidRPr="008F0D76">
              <w:rPr>
                <w:spacing w:val="40"/>
              </w:rPr>
              <w:t xml:space="preserve"> </w:t>
            </w:r>
            <w:r w:rsidRPr="008F0D76">
              <w:t>Single</w:t>
            </w:r>
            <w:r w:rsidRPr="008F0D76">
              <w:rPr>
                <w:spacing w:val="40"/>
              </w:rPr>
              <w:t xml:space="preserve"> </w:t>
            </w:r>
            <w:r w:rsidRPr="008F0D76">
              <w:rPr>
                <w:spacing w:val="-2"/>
              </w:rPr>
              <w:t>Document</w:t>
            </w:r>
          </w:p>
        </w:tc>
        <w:tc>
          <w:tcPr>
            <w:tcW w:w="3637" w:type="dxa"/>
          </w:tcPr>
          <w:p w14:paraId="45A77212" w14:textId="77777777" w:rsidR="001D431F" w:rsidRPr="008F0D76" w:rsidRDefault="00000000" w:rsidP="008F0D76">
            <w:pPr>
              <w:pStyle w:val="TableParagraph"/>
              <w:spacing w:before="123"/>
              <w:ind w:left="91" w:right="-3"/>
              <w:jc w:val="both"/>
            </w:pPr>
            <w:r w:rsidRPr="008F0D76">
              <w:t>At</w:t>
            </w:r>
            <w:r w:rsidRPr="008F0D76">
              <w:rPr>
                <w:spacing w:val="-4"/>
              </w:rPr>
              <w:t xml:space="preserve"> </w:t>
            </w:r>
            <w:r w:rsidRPr="008F0D76">
              <w:t>any</w:t>
            </w:r>
            <w:r w:rsidRPr="008F0D76">
              <w:rPr>
                <w:spacing w:val="-3"/>
              </w:rPr>
              <w:t xml:space="preserve"> </w:t>
            </w:r>
            <w:r w:rsidRPr="008F0D76">
              <w:t>point</w:t>
            </w:r>
            <w:r w:rsidRPr="008F0D76">
              <w:rPr>
                <w:spacing w:val="-5"/>
              </w:rPr>
              <w:t xml:space="preserve"> </w:t>
            </w:r>
            <w:r w:rsidRPr="008F0D76">
              <w:t>during</w:t>
            </w:r>
            <w:r w:rsidRPr="008F0D76">
              <w:rPr>
                <w:spacing w:val="-4"/>
              </w:rPr>
              <w:t xml:space="preserve"> </w:t>
            </w:r>
            <w:r w:rsidRPr="008F0D76">
              <w:t>the</w:t>
            </w:r>
            <w:r w:rsidRPr="008F0D76">
              <w:rPr>
                <w:spacing w:val="-4"/>
              </w:rPr>
              <w:t xml:space="preserve"> loan</w:t>
            </w:r>
          </w:p>
        </w:tc>
      </w:tr>
      <w:tr w:rsidR="001D431F" w:rsidRPr="008F0D76" w14:paraId="6824E0EC" w14:textId="77777777" w:rsidTr="008F0D76">
        <w:trPr>
          <w:trHeight w:val="487"/>
        </w:trPr>
        <w:tc>
          <w:tcPr>
            <w:tcW w:w="578" w:type="dxa"/>
          </w:tcPr>
          <w:p w14:paraId="1BAD3E9A" w14:textId="77777777" w:rsidR="001D431F" w:rsidRPr="008F0D76" w:rsidRDefault="001D431F" w:rsidP="008F0D76">
            <w:pPr>
              <w:pStyle w:val="TableParagraph"/>
              <w:ind w:left="152" w:right="-3"/>
              <w:jc w:val="both"/>
              <w:rPr>
                <w:rFonts w:ascii="Times New Roman"/>
              </w:rPr>
            </w:pPr>
          </w:p>
        </w:tc>
        <w:tc>
          <w:tcPr>
            <w:tcW w:w="2520" w:type="dxa"/>
          </w:tcPr>
          <w:p w14:paraId="604768D8" w14:textId="77777777" w:rsidR="001D431F" w:rsidRPr="008F0D76" w:rsidRDefault="001D431F" w:rsidP="008F0D76">
            <w:pPr>
              <w:pStyle w:val="TableParagraph"/>
              <w:ind w:left="143" w:right="-3"/>
              <w:jc w:val="both"/>
              <w:rPr>
                <w:rFonts w:ascii="Times New Roman"/>
              </w:rPr>
            </w:pPr>
          </w:p>
        </w:tc>
        <w:tc>
          <w:tcPr>
            <w:tcW w:w="3060" w:type="dxa"/>
          </w:tcPr>
          <w:p w14:paraId="2E8E0A93" w14:textId="77777777" w:rsidR="001D431F" w:rsidRPr="008F0D76" w:rsidRDefault="00000000" w:rsidP="008F0D76">
            <w:pPr>
              <w:pStyle w:val="TableParagraph"/>
              <w:spacing w:before="1" w:line="243" w:lineRule="exact"/>
              <w:ind w:left="174" w:right="-3"/>
              <w:jc w:val="both"/>
            </w:pPr>
            <w:r w:rsidRPr="008F0D76">
              <w:t>2.</w:t>
            </w:r>
            <w:r w:rsidRPr="008F0D76">
              <w:rPr>
                <w:spacing w:val="7"/>
              </w:rPr>
              <w:t xml:space="preserve"> </w:t>
            </w:r>
            <w:r w:rsidRPr="008F0D76">
              <w:t>Rs.</w:t>
            </w:r>
            <w:r w:rsidRPr="008F0D76">
              <w:rPr>
                <w:spacing w:val="10"/>
              </w:rPr>
              <w:t xml:space="preserve"> </w:t>
            </w:r>
            <w:r w:rsidRPr="008F0D76">
              <w:t>750.00</w:t>
            </w:r>
            <w:r w:rsidRPr="008F0D76">
              <w:rPr>
                <w:spacing w:val="7"/>
              </w:rPr>
              <w:t xml:space="preserve"> </w:t>
            </w:r>
            <w:r w:rsidRPr="008F0D76">
              <w:t>+</w:t>
            </w:r>
            <w:r w:rsidRPr="008F0D76">
              <w:rPr>
                <w:spacing w:val="8"/>
              </w:rPr>
              <w:t xml:space="preserve"> </w:t>
            </w:r>
            <w:r w:rsidRPr="008F0D76">
              <w:t>GST</w:t>
            </w:r>
            <w:r w:rsidRPr="008F0D76">
              <w:rPr>
                <w:spacing w:val="7"/>
              </w:rPr>
              <w:t xml:space="preserve"> </w:t>
            </w:r>
            <w:r w:rsidRPr="008F0D76">
              <w:t>for</w:t>
            </w:r>
            <w:r w:rsidRPr="008F0D76">
              <w:rPr>
                <w:spacing w:val="9"/>
              </w:rPr>
              <w:t xml:space="preserve"> </w:t>
            </w:r>
            <w:r w:rsidRPr="008F0D76">
              <w:rPr>
                <w:spacing w:val="-2"/>
              </w:rPr>
              <w:t>Agreement</w:t>
            </w:r>
          </w:p>
          <w:p w14:paraId="1A3876A8" w14:textId="77777777" w:rsidR="001D431F" w:rsidRPr="008F0D76" w:rsidRDefault="00000000" w:rsidP="008F0D76">
            <w:pPr>
              <w:pStyle w:val="TableParagraph"/>
              <w:spacing w:line="222" w:lineRule="exact"/>
              <w:ind w:left="174" w:right="-3"/>
              <w:jc w:val="both"/>
            </w:pPr>
            <w:r w:rsidRPr="008F0D76">
              <w:rPr>
                <w:spacing w:val="-4"/>
              </w:rPr>
              <w:t>Copy</w:t>
            </w:r>
          </w:p>
        </w:tc>
        <w:tc>
          <w:tcPr>
            <w:tcW w:w="3637" w:type="dxa"/>
          </w:tcPr>
          <w:p w14:paraId="032CC8ED" w14:textId="77777777" w:rsidR="001D431F" w:rsidRPr="008F0D76" w:rsidRDefault="001D431F" w:rsidP="008F0D76">
            <w:pPr>
              <w:pStyle w:val="TableParagraph"/>
              <w:ind w:left="91" w:right="-3"/>
              <w:jc w:val="both"/>
              <w:rPr>
                <w:rFonts w:ascii="Times New Roman"/>
              </w:rPr>
            </w:pPr>
          </w:p>
        </w:tc>
      </w:tr>
      <w:tr w:rsidR="001D431F" w:rsidRPr="008F0D76" w14:paraId="304DC6A9" w14:textId="77777777" w:rsidTr="008F0D76">
        <w:trPr>
          <w:trHeight w:val="301"/>
        </w:trPr>
        <w:tc>
          <w:tcPr>
            <w:tcW w:w="578" w:type="dxa"/>
          </w:tcPr>
          <w:p w14:paraId="69D599BF" w14:textId="77777777" w:rsidR="001D431F" w:rsidRPr="008F0D76" w:rsidRDefault="00000000" w:rsidP="008F0D76">
            <w:pPr>
              <w:pStyle w:val="TableParagraph"/>
              <w:spacing w:before="30"/>
              <w:ind w:left="152" w:right="-3"/>
              <w:jc w:val="both"/>
            </w:pPr>
            <w:r w:rsidRPr="008F0D76">
              <w:rPr>
                <w:w w:val="99"/>
              </w:rPr>
              <w:t>9</w:t>
            </w:r>
          </w:p>
        </w:tc>
        <w:tc>
          <w:tcPr>
            <w:tcW w:w="2520" w:type="dxa"/>
          </w:tcPr>
          <w:p w14:paraId="42782754" w14:textId="77777777" w:rsidR="001D431F" w:rsidRPr="008F0D76" w:rsidRDefault="00000000" w:rsidP="008F0D76">
            <w:pPr>
              <w:pStyle w:val="TableParagraph"/>
              <w:spacing w:before="30"/>
              <w:ind w:left="143" w:right="-3"/>
              <w:jc w:val="both"/>
            </w:pPr>
            <w:r w:rsidRPr="008F0D76">
              <w:t>Instrument</w:t>
            </w:r>
            <w:r w:rsidRPr="008F0D76">
              <w:rPr>
                <w:spacing w:val="-7"/>
              </w:rPr>
              <w:t xml:space="preserve"> </w:t>
            </w:r>
            <w:r w:rsidRPr="008F0D76">
              <w:t>Return</w:t>
            </w:r>
            <w:r w:rsidRPr="008F0D76">
              <w:rPr>
                <w:spacing w:val="-8"/>
              </w:rPr>
              <w:t xml:space="preserve"> </w:t>
            </w:r>
            <w:r w:rsidRPr="008F0D76">
              <w:rPr>
                <w:spacing w:val="-2"/>
              </w:rPr>
              <w:t>Charges</w:t>
            </w:r>
          </w:p>
        </w:tc>
        <w:tc>
          <w:tcPr>
            <w:tcW w:w="3060" w:type="dxa"/>
          </w:tcPr>
          <w:p w14:paraId="16898D6C" w14:textId="77777777" w:rsidR="001D431F" w:rsidRPr="008F0D76" w:rsidRDefault="00000000" w:rsidP="008F0D76">
            <w:pPr>
              <w:pStyle w:val="TableParagraph"/>
              <w:spacing w:before="30"/>
              <w:ind w:left="174" w:right="-3"/>
              <w:jc w:val="both"/>
            </w:pPr>
            <w:r w:rsidRPr="008F0D76">
              <w:t>Rs.</w:t>
            </w:r>
            <w:r w:rsidRPr="008F0D76">
              <w:rPr>
                <w:spacing w:val="-3"/>
              </w:rPr>
              <w:t xml:space="preserve"> </w:t>
            </w:r>
            <w:r w:rsidRPr="008F0D76">
              <w:t>500.00</w:t>
            </w:r>
            <w:r w:rsidRPr="008F0D76">
              <w:rPr>
                <w:spacing w:val="-4"/>
              </w:rPr>
              <w:t xml:space="preserve"> </w:t>
            </w:r>
            <w:r w:rsidRPr="008F0D76">
              <w:t>+</w:t>
            </w:r>
            <w:r w:rsidRPr="008F0D76">
              <w:rPr>
                <w:spacing w:val="-1"/>
              </w:rPr>
              <w:t xml:space="preserve"> </w:t>
            </w:r>
            <w:r w:rsidRPr="008F0D76">
              <w:rPr>
                <w:spacing w:val="-5"/>
              </w:rPr>
              <w:t>GST</w:t>
            </w:r>
          </w:p>
        </w:tc>
        <w:tc>
          <w:tcPr>
            <w:tcW w:w="3637" w:type="dxa"/>
          </w:tcPr>
          <w:p w14:paraId="36031BC9" w14:textId="77777777" w:rsidR="001D431F" w:rsidRPr="008F0D76" w:rsidRDefault="00000000" w:rsidP="008F0D76">
            <w:pPr>
              <w:pStyle w:val="TableParagraph"/>
              <w:spacing w:before="30"/>
              <w:ind w:left="91" w:right="-3"/>
              <w:jc w:val="both"/>
            </w:pPr>
            <w:r w:rsidRPr="008F0D76">
              <w:t>Right</w:t>
            </w:r>
            <w:r w:rsidRPr="008F0D76">
              <w:rPr>
                <w:spacing w:val="-5"/>
              </w:rPr>
              <w:t xml:space="preserve"> </w:t>
            </w:r>
            <w:r w:rsidRPr="008F0D76">
              <w:t>from</w:t>
            </w:r>
            <w:r w:rsidRPr="008F0D76">
              <w:rPr>
                <w:spacing w:val="-4"/>
              </w:rPr>
              <w:t xml:space="preserve"> </w:t>
            </w:r>
            <w:r w:rsidRPr="008F0D76">
              <w:t>Logging</w:t>
            </w:r>
            <w:r w:rsidRPr="008F0D76">
              <w:rPr>
                <w:spacing w:val="-3"/>
              </w:rPr>
              <w:t xml:space="preserve"> </w:t>
            </w:r>
            <w:r w:rsidRPr="008F0D76">
              <w:t>in</w:t>
            </w:r>
            <w:r w:rsidRPr="008F0D76">
              <w:rPr>
                <w:spacing w:val="-5"/>
              </w:rPr>
              <w:t xml:space="preserve"> </w:t>
            </w:r>
            <w:r w:rsidRPr="008F0D76">
              <w:t>the</w:t>
            </w:r>
            <w:r w:rsidRPr="008F0D76">
              <w:rPr>
                <w:spacing w:val="-5"/>
              </w:rPr>
              <w:t xml:space="preserve"> </w:t>
            </w:r>
            <w:r w:rsidRPr="008F0D76">
              <w:rPr>
                <w:spacing w:val="-4"/>
              </w:rPr>
              <w:t>File</w:t>
            </w:r>
          </w:p>
        </w:tc>
      </w:tr>
      <w:tr w:rsidR="001D431F" w:rsidRPr="008F0D76" w14:paraId="09CE4A6A" w14:textId="77777777" w:rsidTr="008F0D76">
        <w:trPr>
          <w:trHeight w:val="486"/>
        </w:trPr>
        <w:tc>
          <w:tcPr>
            <w:tcW w:w="578" w:type="dxa"/>
          </w:tcPr>
          <w:p w14:paraId="32CB16AA" w14:textId="77777777" w:rsidR="001D431F" w:rsidRPr="008F0D76" w:rsidRDefault="00000000" w:rsidP="008F0D76">
            <w:pPr>
              <w:pStyle w:val="TableParagraph"/>
              <w:spacing w:before="123"/>
              <w:ind w:left="152" w:right="-3"/>
              <w:jc w:val="both"/>
            </w:pPr>
            <w:r w:rsidRPr="008F0D76">
              <w:rPr>
                <w:spacing w:val="-5"/>
              </w:rPr>
              <w:t>10</w:t>
            </w:r>
          </w:p>
        </w:tc>
        <w:tc>
          <w:tcPr>
            <w:tcW w:w="2520" w:type="dxa"/>
          </w:tcPr>
          <w:p w14:paraId="3431465C" w14:textId="77777777" w:rsidR="001D431F" w:rsidRPr="008F0D76" w:rsidRDefault="00000000" w:rsidP="008F0D76">
            <w:pPr>
              <w:pStyle w:val="TableParagraph"/>
              <w:spacing w:before="123"/>
              <w:ind w:left="143" w:right="-3"/>
              <w:jc w:val="both"/>
            </w:pPr>
            <w:r w:rsidRPr="008F0D76">
              <w:rPr>
                <w:spacing w:val="-2"/>
              </w:rPr>
              <w:t>Collection</w:t>
            </w:r>
            <w:r w:rsidRPr="008F0D76">
              <w:rPr>
                <w:spacing w:val="4"/>
              </w:rPr>
              <w:t xml:space="preserve"> </w:t>
            </w:r>
            <w:r w:rsidRPr="008F0D76">
              <w:rPr>
                <w:spacing w:val="-2"/>
              </w:rPr>
              <w:t>Charges</w:t>
            </w:r>
          </w:p>
        </w:tc>
        <w:tc>
          <w:tcPr>
            <w:tcW w:w="3060" w:type="dxa"/>
          </w:tcPr>
          <w:p w14:paraId="6164FFA7" w14:textId="77777777" w:rsidR="001D431F" w:rsidRPr="008F0D76" w:rsidRDefault="00000000" w:rsidP="008F0D76">
            <w:pPr>
              <w:pStyle w:val="TableParagraph"/>
              <w:spacing w:before="1" w:line="243" w:lineRule="exact"/>
              <w:ind w:left="174" w:right="-3"/>
              <w:jc w:val="both"/>
            </w:pPr>
            <w:r w:rsidRPr="008F0D76">
              <w:t>1.</w:t>
            </w:r>
            <w:r w:rsidRPr="008F0D76">
              <w:rPr>
                <w:spacing w:val="39"/>
              </w:rPr>
              <w:t xml:space="preserve"> </w:t>
            </w:r>
            <w:r w:rsidRPr="008F0D76">
              <w:t>NIL</w:t>
            </w:r>
            <w:r w:rsidRPr="008F0D76">
              <w:rPr>
                <w:spacing w:val="40"/>
              </w:rPr>
              <w:t xml:space="preserve"> </w:t>
            </w:r>
            <w:r w:rsidRPr="008F0D76">
              <w:t>if</w:t>
            </w:r>
            <w:r w:rsidRPr="008F0D76">
              <w:rPr>
                <w:spacing w:val="40"/>
              </w:rPr>
              <w:t xml:space="preserve"> </w:t>
            </w:r>
            <w:r w:rsidRPr="008F0D76">
              <w:t>customer</w:t>
            </w:r>
            <w:r w:rsidRPr="008F0D76">
              <w:rPr>
                <w:spacing w:val="40"/>
              </w:rPr>
              <w:t xml:space="preserve"> </w:t>
            </w:r>
            <w:r w:rsidRPr="008F0D76">
              <w:t>pays</w:t>
            </w:r>
            <w:r w:rsidRPr="008F0D76">
              <w:rPr>
                <w:spacing w:val="41"/>
              </w:rPr>
              <w:t xml:space="preserve"> </w:t>
            </w:r>
            <w:r w:rsidRPr="008F0D76">
              <w:t>at</w:t>
            </w:r>
            <w:r w:rsidRPr="008F0D76">
              <w:rPr>
                <w:spacing w:val="40"/>
              </w:rPr>
              <w:t xml:space="preserve"> </w:t>
            </w:r>
            <w:r w:rsidRPr="008F0D76">
              <w:rPr>
                <w:spacing w:val="-2"/>
              </w:rPr>
              <w:t>Office</w:t>
            </w:r>
          </w:p>
          <w:p w14:paraId="7AB08766" w14:textId="77777777" w:rsidR="001D431F" w:rsidRPr="008F0D76" w:rsidRDefault="00000000" w:rsidP="008F0D76">
            <w:pPr>
              <w:pStyle w:val="TableParagraph"/>
              <w:spacing w:line="222" w:lineRule="exact"/>
              <w:ind w:left="174" w:right="-3"/>
              <w:jc w:val="both"/>
            </w:pPr>
            <w:r w:rsidRPr="008F0D76">
              <w:rPr>
                <w:spacing w:val="-2"/>
              </w:rPr>
              <w:t>Premises</w:t>
            </w:r>
          </w:p>
        </w:tc>
        <w:tc>
          <w:tcPr>
            <w:tcW w:w="3637" w:type="dxa"/>
          </w:tcPr>
          <w:p w14:paraId="61475D2C" w14:textId="77777777" w:rsidR="001D431F" w:rsidRPr="008F0D76" w:rsidRDefault="001D431F" w:rsidP="008F0D76">
            <w:pPr>
              <w:pStyle w:val="TableParagraph"/>
              <w:ind w:left="91" w:right="-3"/>
              <w:jc w:val="both"/>
              <w:rPr>
                <w:rFonts w:ascii="Times New Roman"/>
              </w:rPr>
            </w:pPr>
          </w:p>
        </w:tc>
      </w:tr>
      <w:tr w:rsidR="001D431F" w:rsidRPr="008F0D76" w14:paraId="45FBBAE2" w14:textId="77777777" w:rsidTr="008F0D76">
        <w:trPr>
          <w:trHeight w:val="488"/>
        </w:trPr>
        <w:tc>
          <w:tcPr>
            <w:tcW w:w="578" w:type="dxa"/>
          </w:tcPr>
          <w:p w14:paraId="4A09676D" w14:textId="77777777" w:rsidR="001D431F" w:rsidRPr="008F0D76" w:rsidRDefault="001D431F" w:rsidP="008F0D76">
            <w:pPr>
              <w:pStyle w:val="TableParagraph"/>
              <w:ind w:left="152" w:right="-3"/>
              <w:jc w:val="both"/>
              <w:rPr>
                <w:rFonts w:ascii="Times New Roman"/>
              </w:rPr>
            </w:pPr>
          </w:p>
        </w:tc>
        <w:tc>
          <w:tcPr>
            <w:tcW w:w="2520" w:type="dxa"/>
          </w:tcPr>
          <w:p w14:paraId="65D18CCC" w14:textId="77777777" w:rsidR="001D431F" w:rsidRPr="008F0D76" w:rsidRDefault="001D431F" w:rsidP="008F0D76">
            <w:pPr>
              <w:pStyle w:val="TableParagraph"/>
              <w:ind w:left="143" w:right="-3"/>
              <w:jc w:val="both"/>
              <w:rPr>
                <w:rFonts w:ascii="Times New Roman"/>
              </w:rPr>
            </w:pPr>
          </w:p>
        </w:tc>
        <w:tc>
          <w:tcPr>
            <w:tcW w:w="3060" w:type="dxa"/>
          </w:tcPr>
          <w:p w14:paraId="331363E6" w14:textId="77777777" w:rsidR="001D431F" w:rsidRPr="008F0D76" w:rsidRDefault="00000000" w:rsidP="008F0D76">
            <w:pPr>
              <w:pStyle w:val="TableParagraph"/>
              <w:spacing w:line="242" w:lineRule="exact"/>
              <w:ind w:left="174" w:right="-3"/>
              <w:jc w:val="both"/>
            </w:pPr>
            <w:r w:rsidRPr="008F0D76">
              <w:t>2. Rs. 750.00 +</w:t>
            </w:r>
            <w:r w:rsidRPr="008F0D76">
              <w:rPr>
                <w:spacing w:val="19"/>
              </w:rPr>
              <w:t xml:space="preserve"> </w:t>
            </w:r>
            <w:r w:rsidRPr="008F0D76">
              <w:t>GST if collected at customers premises</w:t>
            </w:r>
          </w:p>
        </w:tc>
        <w:tc>
          <w:tcPr>
            <w:tcW w:w="3637" w:type="dxa"/>
          </w:tcPr>
          <w:p w14:paraId="09EC36B7" w14:textId="77777777" w:rsidR="001D431F" w:rsidRPr="008F0D76" w:rsidRDefault="001D431F" w:rsidP="008F0D76">
            <w:pPr>
              <w:pStyle w:val="TableParagraph"/>
              <w:ind w:left="91" w:right="-3"/>
              <w:jc w:val="both"/>
              <w:rPr>
                <w:rFonts w:ascii="Times New Roman"/>
              </w:rPr>
            </w:pPr>
          </w:p>
        </w:tc>
      </w:tr>
      <w:tr w:rsidR="001D431F" w:rsidRPr="008F0D76" w14:paraId="4012E587" w14:textId="77777777" w:rsidTr="008F0D76">
        <w:trPr>
          <w:trHeight w:val="488"/>
        </w:trPr>
        <w:tc>
          <w:tcPr>
            <w:tcW w:w="578" w:type="dxa"/>
          </w:tcPr>
          <w:p w14:paraId="653D56FA" w14:textId="77777777" w:rsidR="001D431F" w:rsidRPr="008F0D76" w:rsidRDefault="00000000" w:rsidP="008F0D76">
            <w:pPr>
              <w:pStyle w:val="TableParagraph"/>
              <w:spacing w:before="123"/>
              <w:ind w:left="152" w:right="-3"/>
              <w:jc w:val="both"/>
            </w:pPr>
            <w:r w:rsidRPr="008F0D76">
              <w:rPr>
                <w:spacing w:val="-5"/>
              </w:rPr>
              <w:t>11</w:t>
            </w:r>
          </w:p>
        </w:tc>
        <w:tc>
          <w:tcPr>
            <w:tcW w:w="2520" w:type="dxa"/>
          </w:tcPr>
          <w:p w14:paraId="7D3E9DB7" w14:textId="77777777" w:rsidR="001D431F" w:rsidRPr="008F0D76" w:rsidRDefault="00000000" w:rsidP="008F0D76">
            <w:pPr>
              <w:pStyle w:val="TableParagraph"/>
              <w:tabs>
                <w:tab w:val="left" w:pos="950"/>
                <w:tab w:val="left" w:pos="1247"/>
                <w:tab w:val="left" w:pos="1765"/>
                <w:tab w:val="left" w:pos="2064"/>
              </w:tabs>
              <w:spacing w:line="240" w:lineRule="atLeast"/>
              <w:ind w:left="143" w:right="-3"/>
              <w:jc w:val="both"/>
            </w:pPr>
            <w:r w:rsidRPr="008F0D76">
              <w:rPr>
                <w:spacing w:val="-2"/>
              </w:rPr>
              <w:t>Cheque</w:t>
            </w:r>
            <w:r w:rsidRPr="008F0D76">
              <w:tab/>
            </w:r>
            <w:r w:rsidRPr="008F0D76">
              <w:rPr>
                <w:spacing w:val="-10"/>
              </w:rPr>
              <w:t>/</w:t>
            </w:r>
            <w:r w:rsidRPr="008F0D76">
              <w:tab/>
            </w:r>
            <w:r w:rsidRPr="008F0D76">
              <w:rPr>
                <w:spacing w:val="-4"/>
              </w:rPr>
              <w:t>ECS</w:t>
            </w:r>
            <w:r w:rsidRPr="008F0D76">
              <w:tab/>
            </w:r>
            <w:r w:rsidRPr="008F0D76">
              <w:rPr>
                <w:spacing w:val="-10"/>
              </w:rPr>
              <w:t>/</w:t>
            </w:r>
            <w:r w:rsidRPr="008F0D76">
              <w:tab/>
            </w:r>
            <w:r w:rsidRPr="008F0D76">
              <w:rPr>
                <w:spacing w:val="-4"/>
              </w:rPr>
              <w:t xml:space="preserve">ACH </w:t>
            </w:r>
            <w:r w:rsidRPr="008F0D76">
              <w:t>Swapping charges</w:t>
            </w:r>
          </w:p>
        </w:tc>
        <w:tc>
          <w:tcPr>
            <w:tcW w:w="3060" w:type="dxa"/>
          </w:tcPr>
          <w:p w14:paraId="66358112" w14:textId="77777777" w:rsidR="001D431F" w:rsidRPr="008F0D76" w:rsidRDefault="00000000" w:rsidP="008F0D76">
            <w:pPr>
              <w:pStyle w:val="TableParagraph"/>
              <w:spacing w:before="123"/>
              <w:ind w:left="174" w:right="-3"/>
              <w:jc w:val="both"/>
            </w:pPr>
            <w:r w:rsidRPr="008F0D76">
              <w:t>Rs.</w:t>
            </w:r>
            <w:r w:rsidRPr="008F0D76">
              <w:rPr>
                <w:spacing w:val="-3"/>
              </w:rPr>
              <w:t xml:space="preserve"> </w:t>
            </w:r>
            <w:r w:rsidRPr="008F0D76">
              <w:t>500.00</w:t>
            </w:r>
            <w:r w:rsidRPr="008F0D76">
              <w:rPr>
                <w:spacing w:val="-4"/>
              </w:rPr>
              <w:t xml:space="preserve"> </w:t>
            </w:r>
            <w:r w:rsidRPr="008F0D76">
              <w:t>+</w:t>
            </w:r>
            <w:r w:rsidRPr="008F0D76">
              <w:rPr>
                <w:spacing w:val="-1"/>
              </w:rPr>
              <w:t xml:space="preserve"> </w:t>
            </w:r>
            <w:r w:rsidRPr="008F0D76">
              <w:rPr>
                <w:spacing w:val="-5"/>
              </w:rPr>
              <w:t>GST</w:t>
            </w:r>
          </w:p>
        </w:tc>
        <w:tc>
          <w:tcPr>
            <w:tcW w:w="3637" w:type="dxa"/>
          </w:tcPr>
          <w:p w14:paraId="2DA578AA" w14:textId="77777777" w:rsidR="001D431F" w:rsidRPr="008F0D76" w:rsidRDefault="001D431F" w:rsidP="008F0D76">
            <w:pPr>
              <w:pStyle w:val="TableParagraph"/>
              <w:ind w:left="91" w:right="-3"/>
              <w:jc w:val="both"/>
              <w:rPr>
                <w:rFonts w:ascii="Times New Roman"/>
              </w:rPr>
            </w:pPr>
          </w:p>
        </w:tc>
      </w:tr>
      <w:tr w:rsidR="001D431F" w:rsidRPr="008F0D76" w14:paraId="03085164" w14:textId="77777777" w:rsidTr="008F0D76">
        <w:trPr>
          <w:trHeight w:val="733"/>
        </w:trPr>
        <w:tc>
          <w:tcPr>
            <w:tcW w:w="578" w:type="dxa"/>
          </w:tcPr>
          <w:p w14:paraId="2FFC48BB" w14:textId="77777777" w:rsidR="001D431F" w:rsidRPr="008F0D76" w:rsidRDefault="001D431F" w:rsidP="008F0D76">
            <w:pPr>
              <w:pStyle w:val="TableParagraph"/>
              <w:spacing w:before="1"/>
              <w:ind w:left="152" w:right="-3"/>
              <w:jc w:val="both"/>
            </w:pPr>
          </w:p>
          <w:p w14:paraId="7C7EFBDB" w14:textId="77777777" w:rsidR="001D431F" w:rsidRPr="008F0D76" w:rsidRDefault="00000000" w:rsidP="008F0D76">
            <w:pPr>
              <w:pStyle w:val="TableParagraph"/>
              <w:spacing w:before="1"/>
              <w:ind w:left="152" w:right="-3"/>
              <w:jc w:val="both"/>
            </w:pPr>
            <w:r w:rsidRPr="008F0D76">
              <w:rPr>
                <w:spacing w:val="-5"/>
              </w:rPr>
              <w:t>12</w:t>
            </w:r>
          </w:p>
        </w:tc>
        <w:tc>
          <w:tcPr>
            <w:tcW w:w="2520" w:type="dxa"/>
          </w:tcPr>
          <w:p w14:paraId="2E90FD2A" w14:textId="77777777" w:rsidR="001D431F" w:rsidRPr="008F0D76" w:rsidRDefault="001D431F" w:rsidP="008F0D76">
            <w:pPr>
              <w:pStyle w:val="TableParagraph"/>
              <w:spacing w:before="1"/>
              <w:ind w:left="143" w:right="-3"/>
              <w:jc w:val="both"/>
            </w:pPr>
          </w:p>
          <w:p w14:paraId="0B4D10CC" w14:textId="77777777" w:rsidR="001D431F" w:rsidRPr="008F0D76" w:rsidRDefault="00000000" w:rsidP="008F0D76">
            <w:pPr>
              <w:pStyle w:val="TableParagraph"/>
              <w:spacing w:before="1"/>
              <w:ind w:left="143" w:right="-3"/>
              <w:jc w:val="both"/>
            </w:pPr>
            <w:r w:rsidRPr="008F0D76">
              <w:rPr>
                <w:spacing w:val="-2"/>
              </w:rPr>
              <w:t>Reschedule</w:t>
            </w:r>
            <w:r w:rsidRPr="008F0D76">
              <w:rPr>
                <w:spacing w:val="7"/>
              </w:rPr>
              <w:t xml:space="preserve"> </w:t>
            </w:r>
            <w:r w:rsidRPr="008F0D76">
              <w:rPr>
                <w:spacing w:val="-2"/>
              </w:rPr>
              <w:t>Charges</w:t>
            </w:r>
          </w:p>
        </w:tc>
        <w:tc>
          <w:tcPr>
            <w:tcW w:w="3060" w:type="dxa"/>
          </w:tcPr>
          <w:p w14:paraId="268A221A" w14:textId="77777777" w:rsidR="001D431F" w:rsidRPr="008F0D76" w:rsidRDefault="00000000" w:rsidP="008F0D76">
            <w:pPr>
              <w:pStyle w:val="TableParagraph"/>
              <w:spacing w:line="240" w:lineRule="atLeast"/>
              <w:ind w:left="174" w:right="-3"/>
              <w:jc w:val="both"/>
            </w:pPr>
            <w:r w:rsidRPr="008F0D76">
              <w:t>Flat 1.00% + GST of outstanding Loan amount or Rs. 5000.00 + GST whichever is higher</w:t>
            </w:r>
          </w:p>
        </w:tc>
        <w:tc>
          <w:tcPr>
            <w:tcW w:w="3637" w:type="dxa"/>
          </w:tcPr>
          <w:p w14:paraId="1C4AF792" w14:textId="77777777" w:rsidR="001D431F" w:rsidRPr="008F0D76" w:rsidRDefault="001D431F" w:rsidP="008F0D76">
            <w:pPr>
              <w:pStyle w:val="TableParagraph"/>
              <w:ind w:left="91" w:right="-3"/>
              <w:jc w:val="both"/>
              <w:rPr>
                <w:rFonts w:ascii="Times New Roman"/>
              </w:rPr>
            </w:pPr>
          </w:p>
        </w:tc>
      </w:tr>
      <w:tr w:rsidR="001D431F" w:rsidRPr="008F0D76" w14:paraId="14DE7132" w14:textId="77777777" w:rsidTr="008F0D76">
        <w:trPr>
          <w:trHeight w:val="299"/>
        </w:trPr>
        <w:tc>
          <w:tcPr>
            <w:tcW w:w="578" w:type="dxa"/>
          </w:tcPr>
          <w:p w14:paraId="71272964" w14:textId="77777777" w:rsidR="001D431F" w:rsidRPr="008F0D76" w:rsidRDefault="00000000" w:rsidP="008F0D76">
            <w:pPr>
              <w:pStyle w:val="TableParagraph"/>
              <w:spacing w:before="27"/>
              <w:ind w:left="152" w:right="-3"/>
              <w:jc w:val="both"/>
            </w:pPr>
            <w:r w:rsidRPr="008F0D76">
              <w:rPr>
                <w:spacing w:val="-5"/>
              </w:rPr>
              <w:t>13</w:t>
            </w:r>
          </w:p>
        </w:tc>
        <w:tc>
          <w:tcPr>
            <w:tcW w:w="2520" w:type="dxa"/>
          </w:tcPr>
          <w:p w14:paraId="066BC6CA" w14:textId="77777777" w:rsidR="001D431F" w:rsidRPr="008F0D76" w:rsidRDefault="00000000" w:rsidP="008F0D76">
            <w:pPr>
              <w:pStyle w:val="TableParagraph"/>
              <w:spacing w:before="27"/>
              <w:ind w:left="143" w:right="-3"/>
              <w:jc w:val="both"/>
            </w:pPr>
            <w:r w:rsidRPr="008F0D76">
              <w:rPr>
                <w:w w:val="95"/>
              </w:rPr>
              <w:t>Documentation</w:t>
            </w:r>
            <w:r w:rsidRPr="008F0D76">
              <w:rPr>
                <w:spacing w:val="43"/>
              </w:rPr>
              <w:t xml:space="preserve"> </w:t>
            </w:r>
            <w:r w:rsidRPr="008F0D76">
              <w:rPr>
                <w:spacing w:val="-2"/>
              </w:rPr>
              <w:t>Charges</w:t>
            </w:r>
          </w:p>
        </w:tc>
        <w:tc>
          <w:tcPr>
            <w:tcW w:w="3060" w:type="dxa"/>
          </w:tcPr>
          <w:p w14:paraId="6FB5D553" w14:textId="77777777" w:rsidR="001D431F" w:rsidRPr="008F0D76" w:rsidRDefault="00000000" w:rsidP="008F0D76">
            <w:pPr>
              <w:pStyle w:val="TableParagraph"/>
              <w:spacing w:before="27"/>
              <w:ind w:left="174" w:right="-3"/>
              <w:jc w:val="both"/>
            </w:pPr>
            <w:r w:rsidRPr="008F0D76">
              <w:t>Rs.</w:t>
            </w:r>
            <w:r w:rsidRPr="008F0D76">
              <w:rPr>
                <w:spacing w:val="-5"/>
              </w:rPr>
              <w:t xml:space="preserve"> </w:t>
            </w:r>
            <w:r w:rsidRPr="008F0D76">
              <w:t>5000.00</w:t>
            </w:r>
            <w:r w:rsidRPr="008F0D76">
              <w:rPr>
                <w:spacing w:val="-2"/>
              </w:rPr>
              <w:t xml:space="preserve"> </w:t>
            </w:r>
            <w:r w:rsidRPr="008F0D76">
              <w:t>+</w:t>
            </w:r>
            <w:r w:rsidRPr="008F0D76">
              <w:rPr>
                <w:spacing w:val="-5"/>
              </w:rPr>
              <w:t xml:space="preserve"> GST</w:t>
            </w:r>
          </w:p>
        </w:tc>
        <w:tc>
          <w:tcPr>
            <w:tcW w:w="3637" w:type="dxa"/>
          </w:tcPr>
          <w:p w14:paraId="2DC5B5DB" w14:textId="77777777" w:rsidR="001D431F" w:rsidRPr="008F0D76" w:rsidRDefault="00000000" w:rsidP="008F0D76">
            <w:pPr>
              <w:pStyle w:val="TableParagraph"/>
              <w:spacing w:before="27"/>
              <w:ind w:left="91" w:right="-3"/>
              <w:jc w:val="both"/>
            </w:pPr>
            <w:r w:rsidRPr="008F0D76">
              <w:t>For</w:t>
            </w:r>
            <w:r w:rsidRPr="008F0D76">
              <w:rPr>
                <w:spacing w:val="-6"/>
              </w:rPr>
              <w:t xml:space="preserve"> </w:t>
            </w:r>
            <w:r w:rsidRPr="008F0D76">
              <w:t>all</w:t>
            </w:r>
            <w:r w:rsidRPr="008F0D76">
              <w:rPr>
                <w:spacing w:val="-5"/>
              </w:rPr>
              <w:t xml:space="preserve"> </w:t>
            </w:r>
            <w:r w:rsidRPr="008F0D76">
              <w:t>insurance</w:t>
            </w:r>
            <w:r w:rsidRPr="008F0D76">
              <w:rPr>
                <w:spacing w:val="-7"/>
              </w:rPr>
              <w:t xml:space="preserve"> </w:t>
            </w:r>
            <w:r w:rsidRPr="008F0D76">
              <w:rPr>
                <w:spacing w:val="-4"/>
              </w:rPr>
              <w:t>cases</w:t>
            </w:r>
          </w:p>
        </w:tc>
      </w:tr>
      <w:tr w:rsidR="001D431F" w:rsidRPr="008F0D76" w14:paraId="33C5F186" w14:textId="77777777" w:rsidTr="008F0D76">
        <w:trPr>
          <w:trHeight w:val="299"/>
        </w:trPr>
        <w:tc>
          <w:tcPr>
            <w:tcW w:w="578" w:type="dxa"/>
          </w:tcPr>
          <w:p w14:paraId="34A94E73" w14:textId="77777777" w:rsidR="001D431F" w:rsidRPr="008F0D76" w:rsidRDefault="00000000" w:rsidP="008F0D76">
            <w:pPr>
              <w:pStyle w:val="TableParagraph"/>
              <w:spacing w:before="30"/>
              <w:ind w:left="152" w:right="-3"/>
              <w:jc w:val="both"/>
            </w:pPr>
            <w:r w:rsidRPr="008F0D76">
              <w:rPr>
                <w:spacing w:val="-5"/>
              </w:rPr>
              <w:t>14</w:t>
            </w:r>
          </w:p>
        </w:tc>
        <w:tc>
          <w:tcPr>
            <w:tcW w:w="2520" w:type="dxa"/>
          </w:tcPr>
          <w:p w14:paraId="5E336FF6" w14:textId="77777777" w:rsidR="001D431F" w:rsidRPr="008F0D76" w:rsidRDefault="00000000" w:rsidP="008F0D76">
            <w:pPr>
              <w:pStyle w:val="TableParagraph"/>
              <w:spacing w:before="30"/>
              <w:ind w:left="143" w:right="-3"/>
              <w:jc w:val="both"/>
            </w:pPr>
            <w:r w:rsidRPr="008F0D76">
              <w:rPr>
                <w:spacing w:val="-2"/>
              </w:rPr>
              <w:t>Stamping</w:t>
            </w:r>
            <w:r w:rsidRPr="008F0D76">
              <w:rPr>
                <w:spacing w:val="3"/>
              </w:rPr>
              <w:t xml:space="preserve"> </w:t>
            </w:r>
            <w:r w:rsidRPr="008F0D76">
              <w:rPr>
                <w:spacing w:val="-2"/>
              </w:rPr>
              <w:t>Charges</w:t>
            </w:r>
          </w:p>
        </w:tc>
        <w:tc>
          <w:tcPr>
            <w:tcW w:w="3060" w:type="dxa"/>
          </w:tcPr>
          <w:p w14:paraId="765B1691" w14:textId="77777777" w:rsidR="001D431F" w:rsidRPr="008F0D76" w:rsidRDefault="00000000" w:rsidP="008F0D76">
            <w:pPr>
              <w:pStyle w:val="TableParagraph"/>
              <w:spacing w:before="30"/>
              <w:ind w:left="174" w:right="-3"/>
              <w:jc w:val="both"/>
            </w:pPr>
            <w:r w:rsidRPr="008F0D76">
              <w:t>At</w:t>
            </w:r>
            <w:r w:rsidRPr="008F0D76">
              <w:rPr>
                <w:spacing w:val="-3"/>
              </w:rPr>
              <w:t xml:space="preserve"> </w:t>
            </w:r>
            <w:r w:rsidRPr="008F0D76">
              <w:t>Actual</w:t>
            </w:r>
            <w:r w:rsidRPr="008F0D76">
              <w:rPr>
                <w:spacing w:val="-4"/>
              </w:rPr>
              <w:t xml:space="preserve"> </w:t>
            </w:r>
            <w:r w:rsidRPr="008F0D76">
              <w:t>to</w:t>
            </w:r>
            <w:r w:rsidRPr="008F0D76">
              <w:rPr>
                <w:spacing w:val="-3"/>
              </w:rPr>
              <w:t xml:space="preserve"> </w:t>
            </w:r>
            <w:r w:rsidRPr="008F0D76">
              <w:t>be</w:t>
            </w:r>
            <w:r w:rsidRPr="008F0D76">
              <w:rPr>
                <w:spacing w:val="-2"/>
              </w:rPr>
              <w:t xml:space="preserve"> </w:t>
            </w:r>
            <w:r w:rsidRPr="008F0D76">
              <w:t>borne</w:t>
            </w:r>
            <w:r w:rsidRPr="008F0D76">
              <w:rPr>
                <w:spacing w:val="-2"/>
              </w:rPr>
              <w:t xml:space="preserve"> </w:t>
            </w:r>
            <w:r w:rsidRPr="008F0D76">
              <w:t>by</w:t>
            </w:r>
            <w:r w:rsidRPr="008F0D76">
              <w:rPr>
                <w:spacing w:val="-3"/>
              </w:rPr>
              <w:t xml:space="preserve"> </w:t>
            </w:r>
            <w:r w:rsidRPr="008F0D76">
              <w:rPr>
                <w:spacing w:val="-2"/>
              </w:rPr>
              <w:t>customer</w:t>
            </w:r>
          </w:p>
        </w:tc>
        <w:tc>
          <w:tcPr>
            <w:tcW w:w="3637" w:type="dxa"/>
          </w:tcPr>
          <w:p w14:paraId="1F7DAF97" w14:textId="77777777" w:rsidR="001D431F" w:rsidRPr="008F0D76" w:rsidRDefault="00000000" w:rsidP="008F0D76">
            <w:pPr>
              <w:pStyle w:val="TableParagraph"/>
              <w:spacing w:before="30"/>
              <w:ind w:left="91" w:right="-3"/>
              <w:jc w:val="both"/>
            </w:pPr>
            <w:r w:rsidRPr="008F0D76">
              <w:t>Before</w:t>
            </w:r>
            <w:r w:rsidRPr="008F0D76">
              <w:rPr>
                <w:spacing w:val="-8"/>
              </w:rPr>
              <w:t xml:space="preserve"> </w:t>
            </w:r>
            <w:r w:rsidRPr="008F0D76">
              <w:rPr>
                <w:spacing w:val="-2"/>
              </w:rPr>
              <w:t>disbursement</w:t>
            </w:r>
          </w:p>
        </w:tc>
      </w:tr>
      <w:tr w:rsidR="001D431F" w:rsidRPr="008F0D76" w14:paraId="688F15F8" w14:textId="77777777" w:rsidTr="008F0D76">
        <w:trPr>
          <w:trHeight w:val="488"/>
        </w:trPr>
        <w:tc>
          <w:tcPr>
            <w:tcW w:w="578" w:type="dxa"/>
          </w:tcPr>
          <w:p w14:paraId="4BCF67F6" w14:textId="77777777" w:rsidR="001D431F" w:rsidRPr="008F0D76" w:rsidRDefault="00000000" w:rsidP="008F0D76">
            <w:pPr>
              <w:pStyle w:val="TableParagraph"/>
              <w:spacing w:before="123"/>
              <w:ind w:left="152" w:right="-3"/>
              <w:jc w:val="both"/>
            </w:pPr>
            <w:r w:rsidRPr="008F0D76">
              <w:rPr>
                <w:spacing w:val="-5"/>
              </w:rPr>
              <w:t>15</w:t>
            </w:r>
          </w:p>
        </w:tc>
        <w:tc>
          <w:tcPr>
            <w:tcW w:w="2520" w:type="dxa"/>
          </w:tcPr>
          <w:p w14:paraId="6ED430BD" w14:textId="77777777" w:rsidR="001D431F" w:rsidRPr="008F0D76" w:rsidRDefault="00000000" w:rsidP="008F0D76">
            <w:pPr>
              <w:pStyle w:val="TableParagraph"/>
              <w:spacing w:line="240" w:lineRule="atLeast"/>
              <w:ind w:left="143" w:right="-3"/>
              <w:jc w:val="both"/>
            </w:pPr>
            <w:r w:rsidRPr="008F0D76">
              <w:t>Registration</w:t>
            </w:r>
            <w:r w:rsidRPr="008F0D76">
              <w:rPr>
                <w:spacing w:val="80"/>
              </w:rPr>
              <w:t xml:space="preserve"> </w:t>
            </w:r>
            <w:r w:rsidRPr="008F0D76">
              <w:t>or</w:t>
            </w:r>
            <w:r w:rsidRPr="008F0D76">
              <w:rPr>
                <w:spacing w:val="79"/>
              </w:rPr>
              <w:t xml:space="preserve"> </w:t>
            </w:r>
            <w:r w:rsidRPr="008F0D76">
              <w:t xml:space="preserve">Intimation </w:t>
            </w:r>
            <w:r w:rsidRPr="008F0D76">
              <w:rPr>
                <w:spacing w:val="-2"/>
              </w:rPr>
              <w:t>Charges</w:t>
            </w:r>
          </w:p>
        </w:tc>
        <w:tc>
          <w:tcPr>
            <w:tcW w:w="3060" w:type="dxa"/>
          </w:tcPr>
          <w:p w14:paraId="5D5EC3D6" w14:textId="77777777" w:rsidR="001D431F" w:rsidRPr="008F0D76" w:rsidRDefault="00000000" w:rsidP="008F0D76">
            <w:pPr>
              <w:pStyle w:val="TableParagraph"/>
              <w:spacing w:before="123"/>
              <w:ind w:left="174" w:right="-3"/>
              <w:jc w:val="both"/>
            </w:pPr>
            <w:r w:rsidRPr="008F0D76">
              <w:t>Rs.</w:t>
            </w:r>
            <w:r w:rsidRPr="008F0D76">
              <w:rPr>
                <w:spacing w:val="-5"/>
              </w:rPr>
              <w:t xml:space="preserve"> </w:t>
            </w:r>
            <w:r w:rsidRPr="008F0D76">
              <w:t>3500.00</w:t>
            </w:r>
            <w:r w:rsidRPr="008F0D76">
              <w:rPr>
                <w:spacing w:val="-3"/>
              </w:rPr>
              <w:t xml:space="preserve"> </w:t>
            </w:r>
            <w:r w:rsidRPr="008F0D76">
              <w:t>+</w:t>
            </w:r>
            <w:r w:rsidRPr="008F0D76">
              <w:rPr>
                <w:spacing w:val="-5"/>
              </w:rPr>
              <w:t xml:space="preserve"> GST</w:t>
            </w:r>
          </w:p>
        </w:tc>
        <w:tc>
          <w:tcPr>
            <w:tcW w:w="3637" w:type="dxa"/>
          </w:tcPr>
          <w:p w14:paraId="178BC847" w14:textId="77777777" w:rsidR="001D431F" w:rsidRPr="008F0D76" w:rsidRDefault="00000000" w:rsidP="008F0D76">
            <w:pPr>
              <w:pStyle w:val="TableParagraph"/>
              <w:spacing w:before="123"/>
              <w:ind w:left="91" w:right="-3"/>
              <w:jc w:val="both"/>
            </w:pPr>
            <w:r w:rsidRPr="008F0D76">
              <w:t>Before</w:t>
            </w:r>
            <w:r w:rsidRPr="008F0D76">
              <w:rPr>
                <w:spacing w:val="-8"/>
              </w:rPr>
              <w:t xml:space="preserve"> </w:t>
            </w:r>
            <w:r w:rsidRPr="008F0D76">
              <w:rPr>
                <w:spacing w:val="-2"/>
              </w:rPr>
              <w:t>disbursement</w:t>
            </w:r>
          </w:p>
        </w:tc>
      </w:tr>
      <w:tr w:rsidR="001D431F" w:rsidRPr="008F0D76" w14:paraId="64242488" w14:textId="77777777" w:rsidTr="008F0D76">
        <w:trPr>
          <w:trHeight w:val="488"/>
        </w:trPr>
        <w:tc>
          <w:tcPr>
            <w:tcW w:w="578" w:type="dxa"/>
          </w:tcPr>
          <w:p w14:paraId="544AC48D" w14:textId="77777777" w:rsidR="001D431F" w:rsidRPr="008F0D76" w:rsidRDefault="00000000" w:rsidP="008F0D76">
            <w:pPr>
              <w:pStyle w:val="TableParagraph"/>
              <w:spacing w:before="123"/>
              <w:ind w:left="152" w:right="-3"/>
              <w:jc w:val="both"/>
            </w:pPr>
            <w:r w:rsidRPr="008F0D76">
              <w:rPr>
                <w:spacing w:val="-5"/>
              </w:rPr>
              <w:t>16</w:t>
            </w:r>
          </w:p>
        </w:tc>
        <w:tc>
          <w:tcPr>
            <w:tcW w:w="2520" w:type="dxa"/>
          </w:tcPr>
          <w:p w14:paraId="53633FEB" w14:textId="77777777" w:rsidR="001D431F" w:rsidRPr="008F0D76" w:rsidRDefault="00000000" w:rsidP="008F0D76">
            <w:pPr>
              <w:pStyle w:val="TableParagraph"/>
              <w:spacing w:before="123"/>
              <w:ind w:left="143" w:right="-3"/>
              <w:jc w:val="both"/>
            </w:pPr>
            <w:r w:rsidRPr="008F0D76">
              <w:t>PDD</w:t>
            </w:r>
            <w:r w:rsidRPr="008F0D76">
              <w:rPr>
                <w:spacing w:val="-5"/>
              </w:rPr>
              <w:t xml:space="preserve"> </w:t>
            </w:r>
            <w:r w:rsidRPr="008F0D76">
              <w:rPr>
                <w:spacing w:val="-2"/>
              </w:rPr>
              <w:t>charges</w:t>
            </w:r>
          </w:p>
        </w:tc>
        <w:tc>
          <w:tcPr>
            <w:tcW w:w="3060" w:type="dxa"/>
          </w:tcPr>
          <w:p w14:paraId="21980D63" w14:textId="77777777" w:rsidR="001D431F" w:rsidRPr="008F0D76" w:rsidRDefault="00000000" w:rsidP="008F0D76">
            <w:pPr>
              <w:pStyle w:val="TableParagraph"/>
              <w:spacing w:line="240" w:lineRule="atLeast"/>
              <w:ind w:left="174" w:right="-3"/>
              <w:jc w:val="both"/>
            </w:pPr>
            <w:r w:rsidRPr="008F0D76">
              <w:t>Rs.</w:t>
            </w:r>
            <w:r w:rsidRPr="008F0D76">
              <w:rPr>
                <w:spacing w:val="40"/>
              </w:rPr>
              <w:t xml:space="preserve"> </w:t>
            </w:r>
            <w:r w:rsidRPr="008F0D76">
              <w:t>100.00</w:t>
            </w:r>
            <w:r w:rsidRPr="008F0D76">
              <w:rPr>
                <w:spacing w:val="40"/>
              </w:rPr>
              <w:t xml:space="preserve"> </w:t>
            </w:r>
            <w:r w:rsidRPr="008F0D76">
              <w:t>+</w:t>
            </w:r>
            <w:r w:rsidRPr="008F0D76">
              <w:rPr>
                <w:spacing w:val="40"/>
              </w:rPr>
              <w:t xml:space="preserve"> </w:t>
            </w:r>
            <w:r w:rsidRPr="008F0D76">
              <w:t>GST,</w:t>
            </w:r>
            <w:r w:rsidRPr="008F0D76">
              <w:rPr>
                <w:spacing w:val="40"/>
              </w:rPr>
              <w:t xml:space="preserve"> </w:t>
            </w:r>
            <w:r w:rsidRPr="008F0D76">
              <w:t>per</w:t>
            </w:r>
            <w:r w:rsidRPr="008F0D76">
              <w:rPr>
                <w:spacing w:val="40"/>
              </w:rPr>
              <w:t xml:space="preserve"> </w:t>
            </w:r>
            <w:r w:rsidRPr="008F0D76">
              <w:t>PDD</w:t>
            </w:r>
            <w:r w:rsidRPr="008F0D76">
              <w:rPr>
                <w:spacing w:val="40"/>
              </w:rPr>
              <w:t xml:space="preserve"> </w:t>
            </w:r>
            <w:r w:rsidRPr="008F0D76">
              <w:t xml:space="preserve">per </w:t>
            </w:r>
            <w:r w:rsidRPr="008F0D76">
              <w:rPr>
                <w:spacing w:val="-2"/>
              </w:rPr>
              <w:t>month</w:t>
            </w:r>
          </w:p>
        </w:tc>
        <w:tc>
          <w:tcPr>
            <w:tcW w:w="3637" w:type="dxa"/>
          </w:tcPr>
          <w:p w14:paraId="614661D5" w14:textId="77777777" w:rsidR="001D431F" w:rsidRPr="008F0D76" w:rsidRDefault="00000000" w:rsidP="008F0D76">
            <w:pPr>
              <w:pStyle w:val="TableParagraph"/>
              <w:spacing w:line="240" w:lineRule="atLeast"/>
              <w:ind w:left="91" w:right="-3"/>
              <w:jc w:val="both"/>
            </w:pPr>
            <w:r w:rsidRPr="008F0D76">
              <w:t>Undertaking</w:t>
            </w:r>
            <w:r w:rsidRPr="008F0D76">
              <w:rPr>
                <w:spacing w:val="80"/>
              </w:rPr>
              <w:t xml:space="preserve"> </w:t>
            </w:r>
            <w:r w:rsidRPr="008F0D76">
              <w:t>to</w:t>
            </w:r>
            <w:r w:rsidRPr="008F0D76">
              <w:rPr>
                <w:spacing w:val="80"/>
              </w:rPr>
              <w:t xml:space="preserve"> </w:t>
            </w:r>
            <w:r w:rsidRPr="008F0D76">
              <w:t>be</w:t>
            </w:r>
            <w:r w:rsidRPr="008F0D76">
              <w:rPr>
                <w:spacing w:val="80"/>
              </w:rPr>
              <w:t xml:space="preserve"> </w:t>
            </w:r>
            <w:r w:rsidRPr="008F0D76">
              <w:t>collected</w:t>
            </w:r>
            <w:r w:rsidRPr="008F0D76">
              <w:rPr>
                <w:spacing w:val="80"/>
              </w:rPr>
              <w:t xml:space="preserve"> </w:t>
            </w:r>
            <w:r w:rsidRPr="008F0D76">
              <w:t>from customer prior to disbursement</w:t>
            </w:r>
          </w:p>
        </w:tc>
      </w:tr>
      <w:tr w:rsidR="001D431F" w:rsidRPr="008F0D76" w14:paraId="56A87BC2" w14:textId="77777777" w:rsidTr="008F0D76">
        <w:trPr>
          <w:trHeight w:val="731"/>
        </w:trPr>
        <w:tc>
          <w:tcPr>
            <w:tcW w:w="578" w:type="dxa"/>
          </w:tcPr>
          <w:p w14:paraId="599A74C8" w14:textId="77777777" w:rsidR="001D431F" w:rsidRPr="008F0D76" w:rsidRDefault="001D431F" w:rsidP="008F0D76">
            <w:pPr>
              <w:pStyle w:val="TableParagraph"/>
              <w:spacing w:before="1"/>
              <w:ind w:left="152" w:right="-3"/>
              <w:jc w:val="both"/>
            </w:pPr>
          </w:p>
          <w:p w14:paraId="157F14C5" w14:textId="77777777" w:rsidR="001D431F" w:rsidRPr="008F0D76" w:rsidRDefault="00000000" w:rsidP="008F0D76">
            <w:pPr>
              <w:pStyle w:val="TableParagraph"/>
              <w:spacing w:before="1"/>
              <w:ind w:left="152" w:right="-3"/>
              <w:jc w:val="both"/>
            </w:pPr>
            <w:r w:rsidRPr="008F0D76">
              <w:rPr>
                <w:spacing w:val="-5"/>
              </w:rPr>
              <w:t>17</w:t>
            </w:r>
          </w:p>
        </w:tc>
        <w:tc>
          <w:tcPr>
            <w:tcW w:w="2520" w:type="dxa"/>
          </w:tcPr>
          <w:p w14:paraId="474C8390" w14:textId="77777777" w:rsidR="001D431F" w:rsidRPr="008F0D76" w:rsidRDefault="001D431F" w:rsidP="008F0D76">
            <w:pPr>
              <w:pStyle w:val="TableParagraph"/>
              <w:spacing w:before="1"/>
              <w:ind w:left="143" w:right="-3"/>
              <w:jc w:val="both"/>
            </w:pPr>
          </w:p>
          <w:p w14:paraId="5D5FF56A" w14:textId="77777777" w:rsidR="001D431F" w:rsidRPr="008F0D76" w:rsidRDefault="00000000" w:rsidP="008F0D76">
            <w:pPr>
              <w:pStyle w:val="TableParagraph"/>
              <w:spacing w:before="1"/>
              <w:ind w:left="143" w:right="-3"/>
              <w:jc w:val="both"/>
            </w:pPr>
            <w:r w:rsidRPr="008F0D76">
              <w:t>Interest</w:t>
            </w:r>
            <w:r w:rsidRPr="008F0D76">
              <w:rPr>
                <w:spacing w:val="-8"/>
              </w:rPr>
              <w:t xml:space="preserve"> </w:t>
            </w:r>
            <w:r w:rsidRPr="008F0D76">
              <w:rPr>
                <w:spacing w:val="-2"/>
              </w:rPr>
              <w:t>Certificate</w:t>
            </w:r>
          </w:p>
        </w:tc>
        <w:tc>
          <w:tcPr>
            <w:tcW w:w="3060" w:type="dxa"/>
          </w:tcPr>
          <w:p w14:paraId="4556D600" w14:textId="77777777" w:rsidR="001D431F" w:rsidRPr="008F0D76" w:rsidRDefault="001D431F" w:rsidP="008F0D76">
            <w:pPr>
              <w:pStyle w:val="TableParagraph"/>
              <w:spacing w:before="1"/>
              <w:ind w:left="174" w:right="-3"/>
              <w:jc w:val="both"/>
            </w:pPr>
          </w:p>
          <w:p w14:paraId="2F5C8675" w14:textId="77777777" w:rsidR="001D431F" w:rsidRPr="008F0D76" w:rsidRDefault="00000000" w:rsidP="008F0D76">
            <w:pPr>
              <w:pStyle w:val="TableParagraph"/>
              <w:spacing w:before="1"/>
              <w:ind w:left="174" w:right="-3"/>
              <w:jc w:val="both"/>
            </w:pPr>
            <w:r w:rsidRPr="008F0D76">
              <w:rPr>
                <w:spacing w:val="-5"/>
              </w:rPr>
              <w:t>NIL</w:t>
            </w:r>
          </w:p>
        </w:tc>
        <w:tc>
          <w:tcPr>
            <w:tcW w:w="3637" w:type="dxa"/>
          </w:tcPr>
          <w:p w14:paraId="0B9F02C9" w14:textId="77777777" w:rsidR="001D431F" w:rsidRPr="008F0D76" w:rsidRDefault="00000000" w:rsidP="008F0D76">
            <w:pPr>
              <w:pStyle w:val="TableParagraph"/>
              <w:spacing w:before="1"/>
              <w:ind w:left="91" w:right="-3"/>
              <w:jc w:val="both"/>
            </w:pPr>
            <w:r w:rsidRPr="008F0D76">
              <w:t>Provisional</w:t>
            </w:r>
            <w:r w:rsidRPr="008F0D76">
              <w:rPr>
                <w:spacing w:val="40"/>
              </w:rPr>
              <w:t xml:space="preserve"> </w:t>
            </w:r>
            <w:r w:rsidRPr="008F0D76">
              <w:t>will</w:t>
            </w:r>
            <w:r w:rsidRPr="008F0D76">
              <w:rPr>
                <w:spacing w:val="40"/>
              </w:rPr>
              <w:t xml:space="preserve"> </w:t>
            </w:r>
            <w:r w:rsidRPr="008F0D76">
              <w:t>be</w:t>
            </w:r>
            <w:r w:rsidRPr="008F0D76">
              <w:rPr>
                <w:spacing w:val="40"/>
              </w:rPr>
              <w:t xml:space="preserve"> </w:t>
            </w:r>
            <w:r w:rsidRPr="008F0D76">
              <w:t>shared</w:t>
            </w:r>
            <w:r w:rsidRPr="008F0D76">
              <w:rPr>
                <w:spacing w:val="40"/>
              </w:rPr>
              <w:t xml:space="preserve"> </w:t>
            </w:r>
            <w:r w:rsidRPr="008F0D76">
              <w:t>with</w:t>
            </w:r>
            <w:r w:rsidRPr="008F0D76">
              <w:rPr>
                <w:spacing w:val="40"/>
              </w:rPr>
              <w:t xml:space="preserve"> </w:t>
            </w:r>
            <w:r w:rsidRPr="008F0D76">
              <w:t>the customer,</w:t>
            </w:r>
            <w:r w:rsidRPr="008F0D76">
              <w:rPr>
                <w:spacing w:val="10"/>
              </w:rPr>
              <w:t xml:space="preserve"> </w:t>
            </w:r>
            <w:r w:rsidRPr="008F0D76">
              <w:t>Final</w:t>
            </w:r>
            <w:r w:rsidRPr="008F0D76">
              <w:rPr>
                <w:spacing w:val="10"/>
              </w:rPr>
              <w:t xml:space="preserve"> </w:t>
            </w:r>
            <w:r w:rsidRPr="008F0D76">
              <w:t>certificate</w:t>
            </w:r>
            <w:r w:rsidRPr="008F0D76">
              <w:rPr>
                <w:spacing w:val="12"/>
              </w:rPr>
              <w:t xml:space="preserve"> </w:t>
            </w:r>
            <w:r w:rsidRPr="008F0D76">
              <w:t>on</w:t>
            </w:r>
            <w:r w:rsidRPr="008F0D76">
              <w:rPr>
                <w:spacing w:val="10"/>
              </w:rPr>
              <w:t xml:space="preserve"> </w:t>
            </w:r>
            <w:r w:rsidRPr="008F0D76">
              <w:rPr>
                <w:spacing w:val="-2"/>
              </w:rPr>
              <w:t>demand</w:t>
            </w:r>
          </w:p>
          <w:p w14:paraId="6E3A890C" w14:textId="77777777" w:rsidR="001D431F" w:rsidRPr="008F0D76" w:rsidRDefault="00000000" w:rsidP="008F0D76">
            <w:pPr>
              <w:pStyle w:val="TableParagraph"/>
              <w:spacing w:line="222" w:lineRule="exact"/>
              <w:ind w:left="91" w:right="-3"/>
              <w:jc w:val="both"/>
            </w:pPr>
            <w:r w:rsidRPr="008F0D76">
              <w:t>will</w:t>
            </w:r>
            <w:r w:rsidRPr="008F0D76">
              <w:rPr>
                <w:spacing w:val="-5"/>
              </w:rPr>
              <w:t xml:space="preserve"> </w:t>
            </w:r>
            <w:r w:rsidRPr="008F0D76">
              <w:t>be</w:t>
            </w:r>
            <w:r w:rsidRPr="008F0D76">
              <w:rPr>
                <w:spacing w:val="-4"/>
              </w:rPr>
              <w:t xml:space="preserve"> </w:t>
            </w:r>
            <w:r w:rsidRPr="008F0D76">
              <w:rPr>
                <w:spacing w:val="-2"/>
              </w:rPr>
              <w:t>chargeable</w:t>
            </w:r>
          </w:p>
        </w:tc>
      </w:tr>
      <w:tr w:rsidR="001D431F" w:rsidRPr="008F0D76" w14:paraId="025698D3" w14:textId="77777777" w:rsidTr="008F0D76">
        <w:trPr>
          <w:trHeight w:val="733"/>
        </w:trPr>
        <w:tc>
          <w:tcPr>
            <w:tcW w:w="578" w:type="dxa"/>
          </w:tcPr>
          <w:p w14:paraId="18A0989F" w14:textId="77777777" w:rsidR="001D431F" w:rsidRPr="008F0D76" w:rsidRDefault="001D431F" w:rsidP="008F0D76">
            <w:pPr>
              <w:pStyle w:val="TableParagraph"/>
              <w:spacing w:before="1"/>
              <w:ind w:left="152" w:right="-3"/>
              <w:jc w:val="both"/>
            </w:pPr>
          </w:p>
          <w:p w14:paraId="640BC8C0" w14:textId="77777777" w:rsidR="001D431F" w:rsidRPr="008F0D76" w:rsidRDefault="00000000" w:rsidP="008F0D76">
            <w:pPr>
              <w:pStyle w:val="TableParagraph"/>
              <w:spacing w:before="1"/>
              <w:ind w:left="152" w:right="-3"/>
              <w:jc w:val="both"/>
            </w:pPr>
            <w:r w:rsidRPr="008F0D76">
              <w:rPr>
                <w:spacing w:val="-5"/>
              </w:rPr>
              <w:t>18</w:t>
            </w:r>
          </w:p>
        </w:tc>
        <w:tc>
          <w:tcPr>
            <w:tcW w:w="2520" w:type="dxa"/>
          </w:tcPr>
          <w:p w14:paraId="33216869" w14:textId="77777777" w:rsidR="001D431F" w:rsidRPr="008F0D76" w:rsidRDefault="001D431F" w:rsidP="008F0D76">
            <w:pPr>
              <w:pStyle w:val="TableParagraph"/>
              <w:spacing w:before="1"/>
              <w:ind w:left="143" w:right="-3"/>
              <w:jc w:val="both"/>
            </w:pPr>
          </w:p>
          <w:p w14:paraId="23AF44E2" w14:textId="77777777" w:rsidR="001D431F" w:rsidRPr="008F0D76" w:rsidRDefault="00000000" w:rsidP="008F0D76">
            <w:pPr>
              <w:pStyle w:val="TableParagraph"/>
              <w:spacing w:before="1"/>
              <w:ind w:left="143" w:right="-3"/>
              <w:jc w:val="both"/>
            </w:pPr>
            <w:r w:rsidRPr="008F0D76">
              <w:t>Welcome</w:t>
            </w:r>
            <w:r w:rsidRPr="008F0D76">
              <w:rPr>
                <w:spacing w:val="-9"/>
              </w:rPr>
              <w:t xml:space="preserve"> </w:t>
            </w:r>
            <w:r w:rsidRPr="008F0D76">
              <w:rPr>
                <w:spacing w:val="-2"/>
              </w:rPr>
              <w:t>Letter</w:t>
            </w:r>
          </w:p>
        </w:tc>
        <w:tc>
          <w:tcPr>
            <w:tcW w:w="3060" w:type="dxa"/>
          </w:tcPr>
          <w:p w14:paraId="15F2698C" w14:textId="77777777" w:rsidR="001D431F" w:rsidRPr="008F0D76" w:rsidRDefault="001D431F" w:rsidP="008F0D76">
            <w:pPr>
              <w:pStyle w:val="TableParagraph"/>
              <w:spacing w:before="1"/>
              <w:ind w:left="174" w:right="-3"/>
              <w:jc w:val="both"/>
            </w:pPr>
          </w:p>
          <w:p w14:paraId="0FC7D25D" w14:textId="77777777" w:rsidR="001D431F" w:rsidRPr="008F0D76" w:rsidRDefault="00000000" w:rsidP="008F0D76">
            <w:pPr>
              <w:pStyle w:val="TableParagraph"/>
              <w:spacing w:before="1"/>
              <w:ind w:left="174" w:right="-3"/>
              <w:jc w:val="both"/>
            </w:pPr>
            <w:r w:rsidRPr="008F0D76">
              <w:rPr>
                <w:spacing w:val="-5"/>
              </w:rPr>
              <w:t>NIL</w:t>
            </w:r>
          </w:p>
        </w:tc>
        <w:tc>
          <w:tcPr>
            <w:tcW w:w="3637" w:type="dxa"/>
          </w:tcPr>
          <w:p w14:paraId="7FDDFD97" w14:textId="77777777" w:rsidR="001D431F" w:rsidRPr="008F0D76" w:rsidRDefault="00000000" w:rsidP="008F0D76">
            <w:pPr>
              <w:pStyle w:val="TableParagraph"/>
              <w:spacing w:line="240" w:lineRule="atLeast"/>
              <w:ind w:left="91" w:right="-3"/>
              <w:jc w:val="both"/>
            </w:pPr>
            <w:r w:rsidRPr="008F0D76">
              <w:t>First</w:t>
            </w:r>
            <w:r w:rsidRPr="008F0D76">
              <w:rPr>
                <w:spacing w:val="-6"/>
              </w:rPr>
              <w:t xml:space="preserve"> </w:t>
            </w:r>
            <w:r w:rsidRPr="008F0D76">
              <w:t>time</w:t>
            </w:r>
            <w:r w:rsidRPr="008F0D76">
              <w:rPr>
                <w:spacing w:val="-5"/>
              </w:rPr>
              <w:t xml:space="preserve"> </w:t>
            </w:r>
            <w:r w:rsidRPr="008F0D76">
              <w:t>it</w:t>
            </w:r>
            <w:r w:rsidRPr="008F0D76">
              <w:rPr>
                <w:spacing w:val="-6"/>
              </w:rPr>
              <w:t xml:space="preserve"> </w:t>
            </w:r>
            <w:r w:rsidRPr="008F0D76">
              <w:t>will</w:t>
            </w:r>
            <w:r w:rsidRPr="008F0D76">
              <w:rPr>
                <w:spacing w:val="-7"/>
              </w:rPr>
              <w:t xml:space="preserve"> </w:t>
            </w:r>
            <w:r w:rsidRPr="008F0D76">
              <w:t>go</w:t>
            </w:r>
            <w:r w:rsidRPr="008F0D76">
              <w:rPr>
                <w:spacing w:val="-6"/>
              </w:rPr>
              <w:t xml:space="preserve"> </w:t>
            </w:r>
            <w:r w:rsidRPr="008F0D76">
              <w:t>after</w:t>
            </w:r>
            <w:r w:rsidRPr="008F0D76">
              <w:rPr>
                <w:spacing w:val="-6"/>
              </w:rPr>
              <w:t xml:space="preserve"> </w:t>
            </w:r>
            <w:r w:rsidRPr="008F0D76">
              <w:t>disbursement, subsequently if customer requests for it again, the same will be chargeable</w:t>
            </w:r>
          </w:p>
        </w:tc>
      </w:tr>
    </w:tbl>
    <w:p w14:paraId="4F3179A5" w14:textId="77777777" w:rsidR="001D431F" w:rsidRPr="008F0D76" w:rsidRDefault="001D431F" w:rsidP="008F0D76">
      <w:pPr>
        <w:pStyle w:val="BodyText"/>
        <w:spacing w:before="4"/>
        <w:ind w:left="426" w:right="-3"/>
        <w:jc w:val="both"/>
        <w:rPr>
          <w:sz w:val="22"/>
          <w:szCs w:val="22"/>
        </w:rPr>
      </w:pPr>
    </w:p>
    <w:p w14:paraId="3814821D" w14:textId="77777777" w:rsidR="001D431F" w:rsidRPr="008F0D76" w:rsidRDefault="00000000" w:rsidP="00113BCD">
      <w:pPr>
        <w:pStyle w:val="ListParagraph"/>
        <w:numPr>
          <w:ilvl w:val="0"/>
          <w:numId w:val="8"/>
        </w:numPr>
        <w:tabs>
          <w:tab w:val="left" w:pos="1440"/>
          <w:tab w:val="left" w:pos="1441"/>
        </w:tabs>
        <w:spacing w:before="57"/>
        <w:ind w:left="851" w:right="-3" w:hanging="284"/>
        <w:jc w:val="both"/>
      </w:pPr>
      <w:r w:rsidRPr="008F0D76">
        <w:t>On</w:t>
      </w:r>
      <w:r w:rsidRPr="008F0D76">
        <w:rPr>
          <w:spacing w:val="-8"/>
        </w:rPr>
        <w:t xml:space="preserve"> </w:t>
      </w:r>
      <w:r w:rsidRPr="008F0D76">
        <w:t>Foreclosure</w:t>
      </w:r>
      <w:r w:rsidRPr="008F0D76">
        <w:rPr>
          <w:spacing w:val="-5"/>
        </w:rPr>
        <w:t xml:space="preserve"> </w:t>
      </w:r>
      <w:r w:rsidRPr="008F0D76">
        <w:rPr>
          <w:spacing w:val="-10"/>
        </w:rPr>
        <w:t>–</w:t>
      </w:r>
    </w:p>
    <w:p w14:paraId="05D074D8" w14:textId="77777777" w:rsidR="001D431F" w:rsidRPr="008F0D76" w:rsidRDefault="001D431F" w:rsidP="008F0D76">
      <w:pPr>
        <w:pStyle w:val="BodyText"/>
        <w:spacing w:before="7"/>
        <w:ind w:left="426" w:right="-3"/>
        <w:jc w:val="both"/>
        <w:rPr>
          <w:sz w:val="22"/>
          <w:szCs w:val="22"/>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
        <w:gridCol w:w="2520"/>
        <w:gridCol w:w="3060"/>
        <w:gridCol w:w="3637"/>
      </w:tblGrid>
      <w:tr w:rsidR="001D431F" w:rsidRPr="008F0D76" w14:paraId="37446F13" w14:textId="77777777" w:rsidTr="008F0D76">
        <w:trPr>
          <w:trHeight w:val="488"/>
        </w:trPr>
        <w:tc>
          <w:tcPr>
            <w:tcW w:w="578" w:type="dxa"/>
          </w:tcPr>
          <w:p w14:paraId="291F41EF" w14:textId="77777777" w:rsidR="001D431F" w:rsidRPr="008F0D76" w:rsidRDefault="00000000" w:rsidP="008F0D76">
            <w:pPr>
              <w:pStyle w:val="TableParagraph"/>
              <w:spacing w:before="1"/>
              <w:ind w:left="152" w:right="-3"/>
              <w:jc w:val="center"/>
              <w:rPr>
                <w:b/>
              </w:rPr>
            </w:pPr>
            <w:r w:rsidRPr="008F0D76">
              <w:rPr>
                <w:b/>
                <w:spacing w:val="-5"/>
              </w:rPr>
              <w:t>Sr.</w:t>
            </w:r>
          </w:p>
          <w:p w14:paraId="2F3141E5" w14:textId="77777777" w:rsidR="001D431F" w:rsidRPr="008F0D76" w:rsidRDefault="00000000" w:rsidP="008F0D76">
            <w:pPr>
              <w:pStyle w:val="TableParagraph"/>
              <w:spacing w:before="1" w:line="223" w:lineRule="exact"/>
              <w:ind w:left="152" w:right="-3"/>
              <w:jc w:val="center"/>
              <w:rPr>
                <w:b/>
              </w:rPr>
            </w:pPr>
            <w:r w:rsidRPr="008F0D76">
              <w:rPr>
                <w:b/>
                <w:spacing w:val="-5"/>
              </w:rPr>
              <w:t>No.</w:t>
            </w:r>
          </w:p>
        </w:tc>
        <w:tc>
          <w:tcPr>
            <w:tcW w:w="2520" w:type="dxa"/>
          </w:tcPr>
          <w:p w14:paraId="0FB9C064" w14:textId="77777777" w:rsidR="001D431F" w:rsidRPr="008F0D76" w:rsidRDefault="00000000" w:rsidP="008F0D76">
            <w:pPr>
              <w:pStyle w:val="TableParagraph"/>
              <w:spacing w:before="123"/>
              <w:ind w:left="426" w:right="-3"/>
              <w:jc w:val="center"/>
              <w:rPr>
                <w:b/>
              </w:rPr>
            </w:pPr>
            <w:r w:rsidRPr="008F0D76">
              <w:rPr>
                <w:b/>
              </w:rPr>
              <w:t>Details</w:t>
            </w:r>
            <w:r w:rsidRPr="008F0D76">
              <w:rPr>
                <w:b/>
                <w:spacing w:val="-5"/>
              </w:rPr>
              <w:t xml:space="preserve"> </w:t>
            </w:r>
            <w:r w:rsidRPr="008F0D76">
              <w:rPr>
                <w:b/>
              </w:rPr>
              <w:t>of</w:t>
            </w:r>
            <w:r w:rsidRPr="008F0D76">
              <w:rPr>
                <w:b/>
                <w:spacing w:val="-4"/>
              </w:rPr>
              <w:t xml:space="preserve"> </w:t>
            </w:r>
            <w:r w:rsidRPr="008F0D76">
              <w:rPr>
                <w:b/>
                <w:spacing w:val="-2"/>
              </w:rPr>
              <w:t>Charges</w:t>
            </w:r>
          </w:p>
        </w:tc>
        <w:tc>
          <w:tcPr>
            <w:tcW w:w="3060" w:type="dxa"/>
          </w:tcPr>
          <w:p w14:paraId="641679C4" w14:textId="77777777" w:rsidR="001D431F" w:rsidRPr="008F0D76" w:rsidRDefault="00000000" w:rsidP="008F0D76">
            <w:pPr>
              <w:pStyle w:val="TableParagraph"/>
              <w:spacing w:before="123"/>
              <w:ind w:left="426" w:right="-3"/>
              <w:jc w:val="center"/>
              <w:rPr>
                <w:b/>
              </w:rPr>
            </w:pPr>
            <w:r w:rsidRPr="008F0D76">
              <w:rPr>
                <w:b/>
              </w:rPr>
              <w:t>Charge</w:t>
            </w:r>
            <w:r w:rsidRPr="008F0D76">
              <w:rPr>
                <w:b/>
                <w:spacing w:val="-8"/>
              </w:rPr>
              <w:t xml:space="preserve"> </w:t>
            </w:r>
            <w:r w:rsidRPr="008F0D76">
              <w:rPr>
                <w:b/>
                <w:spacing w:val="-2"/>
              </w:rPr>
              <w:t>Amount</w:t>
            </w:r>
          </w:p>
        </w:tc>
        <w:tc>
          <w:tcPr>
            <w:tcW w:w="3637" w:type="dxa"/>
          </w:tcPr>
          <w:p w14:paraId="4D4A524F" w14:textId="77777777" w:rsidR="001D431F" w:rsidRPr="008F0D76" w:rsidRDefault="00000000" w:rsidP="008F0D76">
            <w:pPr>
              <w:pStyle w:val="TableParagraph"/>
              <w:spacing w:before="123"/>
              <w:ind w:left="426" w:right="-3"/>
              <w:jc w:val="center"/>
              <w:rPr>
                <w:b/>
              </w:rPr>
            </w:pPr>
            <w:r w:rsidRPr="008F0D76">
              <w:rPr>
                <w:b/>
              </w:rPr>
              <w:t>When</w:t>
            </w:r>
            <w:r w:rsidRPr="008F0D76">
              <w:rPr>
                <w:b/>
                <w:spacing w:val="-7"/>
              </w:rPr>
              <w:t xml:space="preserve"> </w:t>
            </w:r>
            <w:r w:rsidRPr="008F0D76">
              <w:rPr>
                <w:b/>
                <w:spacing w:val="-2"/>
              </w:rPr>
              <w:t>Applicable</w:t>
            </w:r>
          </w:p>
        </w:tc>
      </w:tr>
      <w:tr w:rsidR="001D431F" w:rsidRPr="008F0D76" w14:paraId="35A4B1FB" w14:textId="77777777" w:rsidTr="00113BCD">
        <w:trPr>
          <w:trHeight w:val="488"/>
        </w:trPr>
        <w:tc>
          <w:tcPr>
            <w:tcW w:w="578" w:type="dxa"/>
          </w:tcPr>
          <w:p w14:paraId="57660597" w14:textId="77777777" w:rsidR="001D431F" w:rsidRPr="008F0D76" w:rsidRDefault="00000000" w:rsidP="008F0D76">
            <w:pPr>
              <w:pStyle w:val="TableParagraph"/>
              <w:spacing w:before="123"/>
              <w:ind w:left="152" w:right="-3"/>
              <w:jc w:val="both"/>
            </w:pPr>
            <w:r w:rsidRPr="008F0D76">
              <w:rPr>
                <w:spacing w:val="-5"/>
              </w:rPr>
              <w:t>19</w:t>
            </w:r>
          </w:p>
        </w:tc>
        <w:tc>
          <w:tcPr>
            <w:tcW w:w="2520" w:type="dxa"/>
          </w:tcPr>
          <w:p w14:paraId="7FF15BF3" w14:textId="77777777" w:rsidR="001D431F" w:rsidRPr="008F0D76" w:rsidRDefault="00000000" w:rsidP="00113BCD">
            <w:pPr>
              <w:pStyle w:val="TableParagraph"/>
              <w:tabs>
                <w:tab w:val="left" w:pos="990"/>
                <w:tab w:val="left" w:pos="1457"/>
              </w:tabs>
              <w:spacing w:before="1"/>
              <w:ind w:left="143" w:right="-3"/>
              <w:jc w:val="both"/>
            </w:pPr>
            <w:r w:rsidRPr="008F0D76">
              <w:rPr>
                <w:spacing w:val="-2"/>
              </w:rPr>
              <w:t>Charges</w:t>
            </w:r>
            <w:r w:rsidRPr="008F0D76">
              <w:tab/>
            </w:r>
            <w:r w:rsidRPr="008F0D76">
              <w:rPr>
                <w:spacing w:val="-5"/>
              </w:rPr>
              <w:t>for</w:t>
            </w:r>
            <w:r w:rsidRPr="008F0D76">
              <w:tab/>
            </w:r>
            <w:r w:rsidRPr="008F0D76">
              <w:rPr>
                <w:spacing w:val="-2"/>
              </w:rPr>
              <w:t>Foreclosure</w:t>
            </w:r>
          </w:p>
          <w:p w14:paraId="69618145" w14:textId="77777777" w:rsidR="001D431F" w:rsidRPr="008F0D76" w:rsidRDefault="00000000" w:rsidP="00113BCD">
            <w:pPr>
              <w:pStyle w:val="TableParagraph"/>
              <w:spacing w:before="1" w:line="223" w:lineRule="exact"/>
              <w:ind w:left="143" w:right="-3"/>
              <w:jc w:val="both"/>
            </w:pPr>
            <w:r w:rsidRPr="008F0D76">
              <w:rPr>
                <w:spacing w:val="-2"/>
              </w:rPr>
              <w:t>Letter</w:t>
            </w:r>
          </w:p>
        </w:tc>
        <w:tc>
          <w:tcPr>
            <w:tcW w:w="3060" w:type="dxa"/>
          </w:tcPr>
          <w:p w14:paraId="5CA927FB" w14:textId="77777777" w:rsidR="001D431F" w:rsidRPr="008F0D76" w:rsidRDefault="00000000" w:rsidP="00113BCD">
            <w:pPr>
              <w:pStyle w:val="TableParagraph"/>
              <w:spacing w:before="123"/>
              <w:ind w:left="174" w:right="-3"/>
              <w:jc w:val="both"/>
            </w:pPr>
            <w:r w:rsidRPr="008F0D76">
              <w:t>NIL</w:t>
            </w:r>
            <w:r w:rsidRPr="008F0D76">
              <w:rPr>
                <w:spacing w:val="-5"/>
              </w:rPr>
              <w:t xml:space="preserve"> </w:t>
            </w:r>
            <w:r w:rsidRPr="008F0D76">
              <w:t>for</w:t>
            </w:r>
            <w:r w:rsidRPr="008F0D76">
              <w:rPr>
                <w:spacing w:val="-4"/>
              </w:rPr>
              <w:t xml:space="preserve"> </w:t>
            </w:r>
            <w:r w:rsidRPr="008F0D76">
              <w:t>the</w:t>
            </w:r>
            <w:r w:rsidRPr="008F0D76">
              <w:rPr>
                <w:spacing w:val="-5"/>
              </w:rPr>
              <w:t xml:space="preserve"> </w:t>
            </w:r>
            <w:r w:rsidRPr="008F0D76">
              <w:t>first</w:t>
            </w:r>
            <w:r w:rsidRPr="008F0D76">
              <w:rPr>
                <w:spacing w:val="-4"/>
              </w:rPr>
              <w:t xml:space="preserve"> time</w:t>
            </w:r>
          </w:p>
        </w:tc>
        <w:tc>
          <w:tcPr>
            <w:tcW w:w="3637" w:type="dxa"/>
          </w:tcPr>
          <w:p w14:paraId="606FA1F2" w14:textId="77777777" w:rsidR="001D431F" w:rsidRPr="008F0D76" w:rsidRDefault="00000000" w:rsidP="00113BCD">
            <w:pPr>
              <w:pStyle w:val="TableParagraph"/>
              <w:spacing w:before="123"/>
              <w:ind w:left="91" w:right="-3"/>
              <w:jc w:val="both"/>
            </w:pPr>
            <w:r w:rsidRPr="008F0D76">
              <w:t>on</w:t>
            </w:r>
            <w:r w:rsidRPr="008F0D76">
              <w:rPr>
                <w:spacing w:val="-5"/>
              </w:rPr>
              <w:t xml:space="preserve"> </w:t>
            </w:r>
            <w:r w:rsidRPr="008F0D76">
              <w:t>repeat</w:t>
            </w:r>
            <w:r w:rsidRPr="008F0D76">
              <w:rPr>
                <w:spacing w:val="-5"/>
              </w:rPr>
              <w:t xml:space="preserve"> </w:t>
            </w:r>
            <w:r w:rsidRPr="008F0D76">
              <w:t>demand</w:t>
            </w:r>
            <w:r w:rsidRPr="008F0D76">
              <w:rPr>
                <w:spacing w:val="-4"/>
              </w:rPr>
              <w:t xml:space="preserve"> </w:t>
            </w:r>
            <w:r w:rsidRPr="008F0D76">
              <w:t>in</w:t>
            </w:r>
            <w:r w:rsidRPr="008F0D76">
              <w:rPr>
                <w:spacing w:val="-5"/>
              </w:rPr>
              <w:t xml:space="preserve"> </w:t>
            </w:r>
            <w:r w:rsidRPr="008F0D76">
              <w:t>12</w:t>
            </w:r>
            <w:r w:rsidRPr="008F0D76">
              <w:rPr>
                <w:spacing w:val="-5"/>
              </w:rPr>
              <w:t xml:space="preserve"> </w:t>
            </w:r>
            <w:r w:rsidRPr="008F0D76">
              <w:t>months</w:t>
            </w:r>
            <w:r w:rsidRPr="008F0D76">
              <w:rPr>
                <w:spacing w:val="-4"/>
              </w:rPr>
              <w:t xml:space="preserve"> span</w:t>
            </w:r>
          </w:p>
        </w:tc>
      </w:tr>
      <w:tr w:rsidR="001D431F" w:rsidRPr="008F0D76" w14:paraId="4467FAAD" w14:textId="77777777" w:rsidTr="00113BCD">
        <w:trPr>
          <w:trHeight w:val="488"/>
        </w:trPr>
        <w:tc>
          <w:tcPr>
            <w:tcW w:w="578" w:type="dxa"/>
          </w:tcPr>
          <w:p w14:paraId="0A4CC7B3" w14:textId="77777777" w:rsidR="001D431F" w:rsidRPr="008F0D76" w:rsidRDefault="00000000" w:rsidP="008F0D76">
            <w:pPr>
              <w:pStyle w:val="TableParagraph"/>
              <w:spacing w:before="123"/>
              <w:ind w:left="152" w:right="-3"/>
              <w:jc w:val="both"/>
            </w:pPr>
            <w:r w:rsidRPr="008F0D76">
              <w:rPr>
                <w:spacing w:val="-5"/>
              </w:rPr>
              <w:t>20</w:t>
            </w:r>
          </w:p>
        </w:tc>
        <w:tc>
          <w:tcPr>
            <w:tcW w:w="2520" w:type="dxa"/>
          </w:tcPr>
          <w:p w14:paraId="3E95C584" w14:textId="77777777" w:rsidR="001D431F" w:rsidRPr="008F0D76" w:rsidRDefault="00000000" w:rsidP="00113BCD">
            <w:pPr>
              <w:pStyle w:val="TableParagraph"/>
              <w:spacing w:before="123"/>
              <w:ind w:left="143" w:right="-3"/>
              <w:jc w:val="both"/>
            </w:pPr>
            <w:r w:rsidRPr="008F0D76">
              <w:rPr>
                <w:spacing w:val="-2"/>
              </w:rPr>
              <w:t>Pre-payment</w:t>
            </w:r>
            <w:r w:rsidRPr="008F0D76">
              <w:rPr>
                <w:spacing w:val="9"/>
              </w:rPr>
              <w:t xml:space="preserve"> </w:t>
            </w:r>
            <w:r w:rsidRPr="008F0D76">
              <w:rPr>
                <w:spacing w:val="-2"/>
              </w:rPr>
              <w:t>charges</w:t>
            </w:r>
          </w:p>
        </w:tc>
        <w:tc>
          <w:tcPr>
            <w:tcW w:w="3060" w:type="dxa"/>
          </w:tcPr>
          <w:p w14:paraId="12C7283B" w14:textId="77777777" w:rsidR="001D431F" w:rsidRPr="008F0D76" w:rsidRDefault="00000000" w:rsidP="00113BCD">
            <w:pPr>
              <w:pStyle w:val="TableParagraph"/>
              <w:spacing w:line="240" w:lineRule="atLeast"/>
              <w:ind w:left="174" w:right="-3"/>
              <w:jc w:val="both"/>
            </w:pPr>
            <w:r w:rsidRPr="008F0D76">
              <w:t>1.</w:t>
            </w:r>
            <w:r w:rsidRPr="008F0D76">
              <w:rPr>
                <w:spacing w:val="34"/>
              </w:rPr>
              <w:t xml:space="preserve"> </w:t>
            </w:r>
            <w:r w:rsidRPr="008F0D76">
              <w:t>NIL</w:t>
            </w:r>
            <w:r w:rsidRPr="008F0D76">
              <w:rPr>
                <w:spacing w:val="34"/>
              </w:rPr>
              <w:t xml:space="preserve"> </w:t>
            </w:r>
            <w:r w:rsidRPr="008F0D76">
              <w:t>for</w:t>
            </w:r>
            <w:r w:rsidRPr="008F0D76">
              <w:rPr>
                <w:spacing w:val="34"/>
              </w:rPr>
              <w:t xml:space="preserve"> </w:t>
            </w:r>
            <w:r w:rsidRPr="008F0D76">
              <w:t>Home</w:t>
            </w:r>
            <w:r w:rsidRPr="008F0D76">
              <w:rPr>
                <w:spacing w:val="33"/>
              </w:rPr>
              <w:t xml:space="preserve"> </w:t>
            </w:r>
            <w:r w:rsidRPr="008F0D76">
              <w:t>Loan</w:t>
            </w:r>
            <w:r w:rsidRPr="008F0D76">
              <w:rPr>
                <w:spacing w:val="34"/>
              </w:rPr>
              <w:t xml:space="preserve"> </w:t>
            </w:r>
            <w:r w:rsidRPr="008F0D76">
              <w:t>in</w:t>
            </w:r>
            <w:r w:rsidRPr="008F0D76">
              <w:rPr>
                <w:spacing w:val="35"/>
              </w:rPr>
              <w:t xml:space="preserve"> </w:t>
            </w:r>
            <w:r w:rsidRPr="008F0D76">
              <w:t xml:space="preserve">variable </w:t>
            </w:r>
            <w:r w:rsidRPr="008F0D76">
              <w:rPr>
                <w:spacing w:val="-4"/>
              </w:rPr>
              <w:t>ROI</w:t>
            </w:r>
          </w:p>
        </w:tc>
        <w:tc>
          <w:tcPr>
            <w:tcW w:w="3637" w:type="dxa"/>
          </w:tcPr>
          <w:p w14:paraId="7D5F19A6" w14:textId="77777777" w:rsidR="001D431F" w:rsidRPr="008F0D76" w:rsidRDefault="00000000" w:rsidP="00113BCD">
            <w:pPr>
              <w:pStyle w:val="TableParagraph"/>
              <w:spacing w:before="123"/>
              <w:ind w:left="91" w:right="-3"/>
              <w:jc w:val="both"/>
            </w:pPr>
            <w:r w:rsidRPr="008F0D76">
              <w:t>At</w:t>
            </w:r>
            <w:r w:rsidRPr="008F0D76">
              <w:rPr>
                <w:spacing w:val="-4"/>
              </w:rPr>
              <w:t xml:space="preserve"> </w:t>
            </w:r>
            <w:r w:rsidRPr="008F0D76">
              <w:t>any</w:t>
            </w:r>
            <w:r w:rsidRPr="008F0D76">
              <w:rPr>
                <w:spacing w:val="-3"/>
              </w:rPr>
              <w:t xml:space="preserve"> </w:t>
            </w:r>
            <w:r w:rsidRPr="008F0D76">
              <w:t>point</w:t>
            </w:r>
            <w:r w:rsidRPr="008F0D76">
              <w:rPr>
                <w:spacing w:val="-5"/>
              </w:rPr>
              <w:t xml:space="preserve"> </w:t>
            </w:r>
            <w:r w:rsidRPr="008F0D76">
              <w:t>during</w:t>
            </w:r>
            <w:r w:rsidRPr="008F0D76">
              <w:rPr>
                <w:spacing w:val="-4"/>
              </w:rPr>
              <w:t xml:space="preserve"> </w:t>
            </w:r>
            <w:r w:rsidRPr="008F0D76">
              <w:t>the</w:t>
            </w:r>
            <w:r w:rsidRPr="008F0D76">
              <w:rPr>
                <w:spacing w:val="-4"/>
              </w:rPr>
              <w:t xml:space="preserve"> loan</w:t>
            </w:r>
          </w:p>
        </w:tc>
      </w:tr>
      <w:tr w:rsidR="001D431F" w:rsidRPr="008F0D76" w14:paraId="6DD1BEE6" w14:textId="77777777" w:rsidTr="00113BCD">
        <w:trPr>
          <w:trHeight w:val="299"/>
        </w:trPr>
        <w:tc>
          <w:tcPr>
            <w:tcW w:w="578" w:type="dxa"/>
          </w:tcPr>
          <w:p w14:paraId="6408A4F9" w14:textId="77777777" w:rsidR="001D431F" w:rsidRPr="008F0D76" w:rsidRDefault="001D431F" w:rsidP="008F0D76">
            <w:pPr>
              <w:pStyle w:val="TableParagraph"/>
              <w:ind w:left="152" w:right="-3"/>
              <w:jc w:val="both"/>
              <w:rPr>
                <w:rFonts w:ascii="Times New Roman"/>
              </w:rPr>
            </w:pPr>
          </w:p>
        </w:tc>
        <w:tc>
          <w:tcPr>
            <w:tcW w:w="2520" w:type="dxa"/>
          </w:tcPr>
          <w:p w14:paraId="3AADD467" w14:textId="77777777" w:rsidR="001D431F" w:rsidRPr="008F0D76" w:rsidRDefault="001D431F" w:rsidP="00113BCD">
            <w:pPr>
              <w:pStyle w:val="TableParagraph"/>
              <w:ind w:left="143" w:right="-3"/>
              <w:jc w:val="both"/>
              <w:rPr>
                <w:rFonts w:ascii="Times New Roman"/>
              </w:rPr>
            </w:pPr>
          </w:p>
        </w:tc>
        <w:tc>
          <w:tcPr>
            <w:tcW w:w="3060" w:type="dxa"/>
          </w:tcPr>
          <w:p w14:paraId="39BA3521" w14:textId="77777777" w:rsidR="001D431F" w:rsidRPr="008F0D76" w:rsidRDefault="00000000" w:rsidP="00113BCD">
            <w:pPr>
              <w:pStyle w:val="TableParagraph"/>
              <w:spacing w:before="27"/>
              <w:ind w:left="174" w:right="-3"/>
              <w:jc w:val="both"/>
            </w:pPr>
            <w:r w:rsidRPr="008F0D76">
              <w:t>2.</w:t>
            </w:r>
            <w:r w:rsidRPr="008F0D76">
              <w:rPr>
                <w:spacing w:val="-5"/>
              </w:rPr>
              <w:t xml:space="preserve"> </w:t>
            </w:r>
            <w:r w:rsidRPr="008F0D76">
              <w:t>For</w:t>
            </w:r>
            <w:r w:rsidRPr="008F0D76">
              <w:rPr>
                <w:spacing w:val="-3"/>
              </w:rPr>
              <w:t xml:space="preserve"> </w:t>
            </w:r>
            <w:r w:rsidRPr="008F0D76">
              <w:t>LAP</w:t>
            </w:r>
            <w:r w:rsidRPr="008F0D76">
              <w:rPr>
                <w:spacing w:val="-4"/>
              </w:rPr>
              <w:t xml:space="preserve"> </w:t>
            </w:r>
            <w:r w:rsidRPr="008F0D76">
              <w:t>and</w:t>
            </w:r>
            <w:r w:rsidRPr="008F0D76">
              <w:rPr>
                <w:spacing w:val="-3"/>
              </w:rPr>
              <w:t xml:space="preserve"> </w:t>
            </w:r>
            <w:r w:rsidRPr="008F0D76">
              <w:t>HL</w:t>
            </w:r>
            <w:r w:rsidRPr="008F0D76">
              <w:rPr>
                <w:spacing w:val="-4"/>
              </w:rPr>
              <w:t xml:space="preserve"> </w:t>
            </w:r>
            <w:r w:rsidRPr="008F0D76">
              <w:t>in</w:t>
            </w:r>
            <w:r w:rsidRPr="008F0D76">
              <w:rPr>
                <w:spacing w:val="-3"/>
              </w:rPr>
              <w:t xml:space="preserve"> </w:t>
            </w:r>
            <w:r w:rsidRPr="008F0D76">
              <w:t>Fixed</w:t>
            </w:r>
            <w:r w:rsidRPr="008F0D76">
              <w:rPr>
                <w:spacing w:val="-4"/>
              </w:rPr>
              <w:t xml:space="preserve"> </w:t>
            </w:r>
            <w:r w:rsidRPr="008F0D76">
              <w:rPr>
                <w:spacing w:val="-5"/>
              </w:rPr>
              <w:t>ROI</w:t>
            </w:r>
          </w:p>
        </w:tc>
        <w:tc>
          <w:tcPr>
            <w:tcW w:w="3637" w:type="dxa"/>
          </w:tcPr>
          <w:p w14:paraId="3795184B" w14:textId="77777777" w:rsidR="001D431F" w:rsidRPr="008F0D76" w:rsidRDefault="001D431F" w:rsidP="00113BCD">
            <w:pPr>
              <w:pStyle w:val="TableParagraph"/>
              <w:ind w:left="91" w:right="-3"/>
              <w:jc w:val="both"/>
              <w:rPr>
                <w:rFonts w:ascii="Times New Roman"/>
              </w:rPr>
            </w:pPr>
          </w:p>
        </w:tc>
      </w:tr>
      <w:tr w:rsidR="001D431F" w:rsidRPr="008F0D76" w14:paraId="63F100FC" w14:textId="77777777" w:rsidTr="00113BCD">
        <w:trPr>
          <w:trHeight w:val="299"/>
        </w:trPr>
        <w:tc>
          <w:tcPr>
            <w:tcW w:w="578" w:type="dxa"/>
          </w:tcPr>
          <w:p w14:paraId="22956C9A" w14:textId="77777777" w:rsidR="001D431F" w:rsidRPr="008F0D76" w:rsidRDefault="001D431F" w:rsidP="008F0D76">
            <w:pPr>
              <w:pStyle w:val="TableParagraph"/>
              <w:ind w:left="152" w:right="-3"/>
              <w:jc w:val="both"/>
              <w:rPr>
                <w:rFonts w:ascii="Times New Roman"/>
              </w:rPr>
            </w:pPr>
          </w:p>
        </w:tc>
        <w:tc>
          <w:tcPr>
            <w:tcW w:w="2520" w:type="dxa"/>
          </w:tcPr>
          <w:p w14:paraId="59740AEA" w14:textId="77777777" w:rsidR="001D431F" w:rsidRPr="008F0D76" w:rsidRDefault="001D431F" w:rsidP="00113BCD">
            <w:pPr>
              <w:pStyle w:val="TableParagraph"/>
              <w:ind w:left="143" w:right="-3"/>
              <w:jc w:val="both"/>
              <w:rPr>
                <w:rFonts w:ascii="Times New Roman"/>
              </w:rPr>
            </w:pPr>
          </w:p>
        </w:tc>
        <w:tc>
          <w:tcPr>
            <w:tcW w:w="3060" w:type="dxa"/>
          </w:tcPr>
          <w:p w14:paraId="53D38AF9" w14:textId="77777777" w:rsidR="001D431F" w:rsidRPr="008F0D76" w:rsidRDefault="00000000" w:rsidP="00113BCD">
            <w:pPr>
              <w:pStyle w:val="TableParagraph"/>
              <w:spacing w:before="30"/>
              <w:ind w:left="174" w:right="-3"/>
              <w:jc w:val="both"/>
            </w:pPr>
            <w:r w:rsidRPr="008F0D76">
              <w:t>a)</w:t>
            </w:r>
            <w:r w:rsidRPr="008F0D76">
              <w:rPr>
                <w:spacing w:val="-5"/>
              </w:rPr>
              <w:t xml:space="preserve"> </w:t>
            </w:r>
            <w:r w:rsidRPr="008F0D76">
              <w:t>Lock-in</w:t>
            </w:r>
            <w:r w:rsidRPr="008F0D76">
              <w:rPr>
                <w:spacing w:val="-4"/>
              </w:rPr>
              <w:t xml:space="preserve"> </w:t>
            </w:r>
            <w:r w:rsidRPr="008F0D76">
              <w:t>for</w:t>
            </w:r>
            <w:r w:rsidRPr="008F0D76">
              <w:rPr>
                <w:spacing w:val="-3"/>
              </w:rPr>
              <w:t xml:space="preserve"> </w:t>
            </w:r>
            <w:r w:rsidRPr="008F0D76">
              <w:t>12</w:t>
            </w:r>
            <w:r w:rsidRPr="008F0D76">
              <w:rPr>
                <w:spacing w:val="-4"/>
              </w:rPr>
              <w:t xml:space="preserve"> </w:t>
            </w:r>
            <w:r w:rsidRPr="008F0D76">
              <w:rPr>
                <w:spacing w:val="-2"/>
              </w:rPr>
              <w:t>Months</w:t>
            </w:r>
          </w:p>
        </w:tc>
        <w:tc>
          <w:tcPr>
            <w:tcW w:w="3637" w:type="dxa"/>
          </w:tcPr>
          <w:p w14:paraId="758755BC" w14:textId="77777777" w:rsidR="001D431F" w:rsidRPr="008F0D76" w:rsidRDefault="001D431F" w:rsidP="00113BCD">
            <w:pPr>
              <w:pStyle w:val="TableParagraph"/>
              <w:ind w:left="91" w:right="-3"/>
              <w:jc w:val="both"/>
              <w:rPr>
                <w:rFonts w:ascii="Times New Roman"/>
              </w:rPr>
            </w:pPr>
          </w:p>
        </w:tc>
      </w:tr>
      <w:tr w:rsidR="001D431F" w:rsidRPr="008F0D76" w14:paraId="5BB9CF21" w14:textId="77777777" w:rsidTr="00113BCD">
        <w:trPr>
          <w:trHeight w:val="301"/>
        </w:trPr>
        <w:tc>
          <w:tcPr>
            <w:tcW w:w="578" w:type="dxa"/>
          </w:tcPr>
          <w:p w14:paraId="2FBFAEC5" w14:textId="77777777" w:rsidR="001D431F" w:rsidRPr="008F0D76" w:rsidRDefault="001D431F" w:rsidP="008F0D76">
            <w:pPr>
              <w:pStyle w:val="TableParagraph"/>
              <w:ind w:left="152" w:right="-3"/>
              <w:jc w:val="both"/>
              <w:rPr>
                <w:rFonts w:ascii="Times New Roman"/>
              </w:rPr>
            </w:pPr>
          </w:p>
        </w:tc>
        <w:tc>
          <w:tcPr>
            <w:tcW w:w="2520" w:type="dxa"/>
          </w:tcPr>
          <w:p w14:paraId="67A092A2" w14:textId="77777777" w:rsidR="001D431F" w:rsidRPr="008F0D76" w:rsidRDefault="001D431F" w:rsidP="00113BCD">
            <w:pPr>
              <w:pStyle w:val="TableParagraph"/>
              <w:ind w:left="143" w:right="-3"/>
              <w:jc w:val="both"/>
              <w:rPr>
                <w:rFonts w:ascii="Times New Roman"/>
              </w:rPr>
            </w:pPr>
          </w:p>
        </w:tc>
        <w:tc>
          <w:tcPr>
            <w:tcW w:w="3060" w:type="dxa"/>
          </w:tcPr>
          <w:p w14:paraId="16262D3E" w14:textId="77777777" w:rsidR="001D431F" w:rsidRPr="008F0D76" w:rsidRDefault="00000000" w:rsidP="00113BCD">
            <w:pPr>
              <w:pStyle w:val="TableParagraph"/>
              <w:spacing w:before="30"/>
              <w:ind w:left="174" w:right="-3"/>
              <w:jc w:val="both"/>
            </w:pPr>
            <w:r w:rsidRPr="008F0D76">
              <w:t>b)</w:t>
            </w:r>
            <w:r w:rsidRPr="008F0D76">
              <w:rPr>
                <w:spacing w:val="-6"/>
              </w:rPr>
              <w:t xml:space="preserve"> </w:t>
            </w:r>
            <w:r w:rsidRPr="008F0D76">
              <w:t>from</w:t>
            </w:r>
            <w:r w:rsidRPr="008F0D76">
              <w:rPr>
                <w:spacing w:val="-6"/>
              </w:rPr>
              <w:t xml:space="preserve"> </w:t>
            </w:r>
            <w:r w:rsidRPr="008F0D76">
              <w:t>13-24</w:t>
            </w:r>
            <w:r w:rsidRPr="008F0D76">
              <w:rPr>
                <w:spacing w:val="-6"/>
              </w:rPr>
              <w:t xml:space="preserve"> </w:t>
            </w:r>
            <w:r w:rsidRPr="008F0D76">
              <w:t>Months</w:t>
            </w:r>
            <w:r w:rsidRPr="008F0D76">
              <w:rPr>
                <w:spacing w:val="-5"/>
              </w:rPr>
              <w:t xml:space="preserve"> 7%</w:t>
            </w:r>
          </w:p>
        </w:tc>
        <w:tc>
          <w:tcPr>
            <w:tcW w:w="3637" w:type="dxa"/>
          </w:tcPr>
          <w:p w14:paraId="51A25593" w14:textId="77777777" w:rsidR="001D431F" w:rsidRPr="008F0D76" w:rsidRDefault="001D431F" w:rsidP="00113BCD">
            <w:pPr>
              <w:pStyle w:val="TableParagraph"/>
              <w:ind w:left="91" w:right="-3"/>
              <w:jc w:val="both"/>
              <w:rPr>
                <w:rFonts w:ascii="Times New Roman"/>
              </w:rPr>
            </w:pPr>
          </w:p>
        </w:tc>
      </w:tr>
      <w:tr w:rsidR="001D431F" w:rsidRPr="008F0D76" w14:paraId="1F45BCC3" w14:textId="77777777" w:rsidTr="00113BCD">
        <w:trPr>
          <w:trHeight w:val="299"/>
        </w:trPr>
        <w:tc>
          <w:tcPr>
            <w:tcW w:w="578" w:type="dxa"/>
          </w:tcPr>
          <w:p w14:paraId="024BFFF5" w14:textId="77777777" w:rsidR="001D431F" w:rsidRPr="008F0D76" w:rsidRDefault="001D431F" w:rsidP="008F0D76">
            <w:pPr>
              <w:pStyle w:val="TableParagraph"/>
              <w:ind w:left="152" w:right="-3"/>
              <w:jc w:val="both"/>
              <w:rPr>
                <w:rFonts w:ascii="Times New Roman"/>
              </w:rPr>
            </w:pPr>
          </w:p>
        </w:tc>
        <w:tc>
          <w:tcPr>
            <w:tcW w:w="2520" w:type="dxa"/>
          </w:tcPr>
          <w:p w14:paraId="38A6FAC0" w14:textId="77777777" w:rsidR="001D431F" w:rsidRPr="008F0D76" w:rsidRDefault="001D431F" w:rsidP="00113BCD">
            <w:pPr>
              <w:pStyle w:val="TableParagraph"/>
              <w:ind w:left="143" w:right="-3"/>
              <w:jc w:val="both"/>
              <w:rPr>
                <w:rFonts w:ascii="Times New Roman"/>
              </w:rPr>
            </w:pPr>
          </w:p>
        </w:tc>
        <w:tc>
          <w:tcPr>
            <w:tcW w:w="3060" w:type="dxa"/>
          </w:tcPr>
          <w:p w14:paraId="78EE59B0" w14:textId="77777777" w:rsidR="001D431F" w:rsidRPr="008F0D76" w:rsidRDefault="00000000" w:rsidP="00113BCD">
            <w:pPr>
              <w:pStyle w:val="TableParagraph"/>
              <w:spacing w:before="27"/>
              <w:ind w:left="174" w:right="-3"/>
              <w:jc w:val="both"/>
            </w:pPr>
            <w:r w:rsidRPr="008F0D76">
              <w:t>c)</w:t>
            </w:r>
            <w:r w:rsidRPr="008F0D76">
              <w:rPr>
                <w:spacing w:val="-6"/>
              </w:rPr>
              <w:t xml:space="preserve"> </w:t>
            </w:r>
            <w:r w:rsidRPr="008F0D76">
              <w:t>From</w:t>
            </w:r>
            <w:r w:rsidRPr="008F0D76">
              <w:rPr>
                <w:spacing w:val="-5"/>
              </w:rPr>
              <w:t xml:space="preserve"> </w:t>
            </w:r>
            <w:r w:rsidRPr="008F0D76">
              <w:t>25-36</w:t>
            </w:r>
            <w:r w:rsidRPr="008F0D76">
              <w:rPr>
                <w:spacing w:val="-6"/>
              </w:rPr>
              <w:t xml:space="preserve"> </w:t>
            </w:r>
            <w:r w:rsidRPr="008F0D76">
              <w:t>Months</w:t>
            </w:r>
            <w:r w:rsidRPr="008F0D76">
              <w:rPr>
                <w:spacing w:val="-4"/>
              </w:rPr>
              <w:t xml:space="preserve"> </w:t>
            </w:r>
            <w:r w:rsidRPr="008F0D76">
              <w:rPr>
                <w:spacing w:val="-5"/>
              </w:rPr>
              <w:t>5%</w:t>
            </w:r>
          </w:p>
        </w:tc>
        <w:tc>
          <w:tcPr>
            <w:tcW w:w="3637" w:type="dxa"/>
          </w:tcPr>
          <w:p w14:paraId="6AF39FC8" w14:textId="77777777" w:rsidR="001D431F" w:rsidRPr="008F0D76" w:rsidRDefault="001D431F" w:rsidP="00113BCD">
            <w:pPr>
              <w:pStyle w:val="TableParagraph"/>
              <w:ind w:left="91" w:right="-3"/>
              <w:jc w:val="both"/>
              <w:rPr>
                <w:rFonts w:ascii="Times New Roman"/>
              </w:rPr>
            </w:pPr>
          </w:p>
        </w:tc>
      </w:tr>
      <w:tr w:rsidR="001D431F" w:rsidRPr="008F0D76" w14:paraId="7DD749CA" w14:textId="77777777" w:rsidTr="00113BCD">
        <w:trPr>
          <w:trHeight w:val="301"/>
        </w:trPr>
        <w:tc>
          <w:tcPr>
            <w:tcW w:w="578" w:type="dxa"/>
          </w:tcPr>
          <w:p w14:paraId="5167371E" w14:textId="77777777" w:rsidR="001D431F" w:rsidRPr="008F0D76" w:rsidRDefault="001D431F" w:rsidP="008F0D76">
            <w:pPr>
              <w:pStyle w:val="TableParagraph"/>
              <w:ind w:left="152" w:right="-3"/>
              <w:jc w:val="both"/>
              <w:rPr>
                <w:rFonts w:ascii="Times New Roman"/>
              </w:rPr>
            </w:pPr>
          </w:p>
        </w:tc>
        <w:tc>
          <w:tcPr>
            <w:tcW w:w="2520" w:type="dxa"/>
          </w:tcPr>
          <w:p w14:paraId="7FBA4F2A" w14:textId="77777777" w:rsidR="001D431F" w:rsidRPr="008F0D76" w:rsidRDefault="001D431F" w:rsidP="00113BCD">
            <w:pPr>
              <w:pStyle w:val="TableParagraph"/>
              <w:ind w:left="143" w:right="-3"/>
              <w:jc w:val="both"/>
              <w:rPr>
                <w:rFonts w:ascii="Times New Roman"/>
              </w:rPr>
            </w:pPr>
          </w:p>
        </w:tc>
        <w:tc>
          <w:tcPr>
            <w:tcW w:w="3060" w:type="dxa"/>
          </w:tcPr>
          <w:p w14:paraId="297BF339" w14:textId="77777777" w:rsidR="001D431F" w:rsidRPr="008F0D76" w:rsidRDefault="00000000" w:rsidP="00113BCD">
            <w:pPr>
              <w:pStyle w:val="TableParagraph"/>
              <w:spacing w:before="30"/>
              <w:ind w:left="174" w:right="-3"/>
              <w:jc w:val="both"/>
            </w:pPr>
            <w:r w:rsidRPr="008F0D76">
              <w:t>d)</w:t>
            </w:r>
            <w:r w:rsidRPr="008F0D76">
              <w:rPr>
                <w:spacing w:val="-4"/>
              </w:rPr>
              <w:t xml:space="preserve"> </w:t>
            </w:r>
            <w:r w:rsidRPr="008F0D76">
              <w:t>&gt;=</w:t>
            </w:r>
            <w:r w:rsidRPr="008F0D76">
              <w:rPr>
                <w:spacing w:val="-5"/>
              </w:rPr>
              <w:t xml:space="preserve"> </w:t>
            </w:r>
            <w:r w:rsidRPr="008F0D76">
              <w:t>37</w:t>
            </w:r>
            <w:r w:rsidRPr="008F0D76">
              <w:rPr>
                <w:spacing w:val="-3"/>
              </w:rPr>
              <w:t xml:space="preserve"> </w:t>
            </w:r>
            <w:r w:rsidRPr="008F0D76">
              <w:t>Month</w:t>
            </w:r>
            <w:r w:rsidRPr="008F0D76">
              <w:rPr>
                <w:spacing w:val="-3"/>
              </w:rPr>
              <w:t xml:space="preserve"> </w:t>
            </w:r>
            <w:r w:rsidRPr="008F0D76">
              <w:rPr>
                <w:spacing w:val="-5"/>
              </w:rPr>
              <w:t>4%</w:t>
            </w:r>
          </w:p>
        </w:tc>
        <w:tc>
          <w:tcPr>
            <w:tcW w:w="3637" w:type="dxa"/>
          </w:tcPr>
          <w:p w14:paraId="132E9A04" w14:textId="77777777" w:rsidR="001D431F" w:rsidRPr="008F0D76" w:rsidRDefault="001D431F" w:rsidP="00113BCD">
            <w:pPr>
              <w:pStyle w:val="TableParagraph"/>
              <w:ind w:left="91" w:right="-3"/>
              <w:jc w:val="both"/>
              <w:rPr>
                <w:rFonts w:ascii="Times New Roman"/>
              </w:rPr>
            </w:pPr>
          </w:p>
        </w:tc>
      </w:tr>
      <w:tr w:rsidR="007E7193" w:rsidRPr="008F0D76" w14:paraId="7A4270EB" w14:textId="77777777" w:rsidTr="00113BCD">
        <w:trPr>
          <w:trHeight w:val="301"/>
        </w:trPr>
        <w:tc>
          <w:tcPr>
            <w:tcW w:w="578" w:type="dxa"/>
          </w:tcPr>
          <w:p w14:paraId="1027D049" w14:textId="77777777" w:rsidR="007E7193" w:rsidRPr="008F0D76" w:rsidRDefault="007E7193" w:rsidP="008F0D76">
            <w:pPr>
              <w:pStyle w:val="TableParagraph"/>
              <w:ind w:left="152" w:right="-3"/>
              <w:jc w:val="both"/>
            </w:pPr>
          </w:p>
          <w:p w14:paraId="626E369E" w14:textId="77777777" w:rsidR="007E7193" w:rsidRPr="008F0D76" w:rsidRDefault="007E7193" w:rsidP="008F0D76">
            <w:pPr>
              <w:pStyle w:val="TableParagraph"/>
              <w:spacing w:before="3"/>
              <w:ind w:left="152" w:right="-3"/>
              <w:jc w:val="both"/>
            </w:pPr>
          </w:p>
          <w:p w14:paraId="5BA57B46" w14:textId="39322AC8" w:rsidR="007E7193" w:rsidRPr="008F0D76" w:rsidRDefault="007E7193" w:rsidP="008F0D76">
            <w:pPr>
              <w:pStyle w:val="TableParagraph"/>
              <w:ind w:left="152" w:right="-3"/>
              <w:jc w:val="both"/>
              <w:rPr>
                <w:rFonts w:ascii="Times New Roman"/>
              </w:rPr>
            </w:pPr>
            <w:r w:rsidRPr="008F0D76">
              <w:rPr>
                <w:spacing w:val="-5"/>
              </w:rPr>
              <w:t>21</w:t>
            </w:r>
          </w:p>
        </w:tc>
        <w:tc>
          <w:tcPr>
            <w:tcW w:w="2520" w:type="dxa"/>
          </w:tcPr>
          <w:p w14:paraId="54A01D43" w14:textId="77777777" w:rsidR="007E7193" w:rsidRPr="008F0D76" w:rsidRDefault="007E7193" w:rsidP="00113BCD">
            <w:pPr>
              <w:pStyle w:val="TableParagraph"/>
              <w:ind w:left="143" w:right="-3"/>
              <w:jc w:val="both"/>
            </w:pPr>
          </w:p>
          <w:p w14:paraId="1D8F6EAE" w14:textId="77777777" w:rsidR="007E7193" w:rsidRPr="008F0D76" w:rsidRDefault="007E7193" w:rsidP="00113BCD">
            <w:pPr>
              <w:pStyle w:val="TableParagraph"/>
              <w:spacing w:before="3"/>
              <w:ind w:left="143" w:right="-3"/>
              <w:jc w:val="both"/>
            </w:pPr>
          </w:p>
          <w:p w14:paraId="76771759" w14:textId="2295CCCC" w:rsidR="007E7193" w:rsidRPr="008F0D76" w:rsidRDefault="007E7193" w:rsidP="00113BCD">
            <w:pPr>
              <w:pStyle w:val="TableParagraph"/>
              <w:ind w:left="143" w:right="-3"/>
              <w:jc w:val="both"/>
              <w:rPr>
                <w:rFonts w:ascii="Times New Roman"/>
              </w:rPr>
            </w:pPr>
            <w:r w:rsidRPr="008F0D76">
              <w:rPr>
                <w:spacing w:val="-5"/>
              </w:rPr>
              <w:t>NOC</w:t>
            </w:r>
          </w:p>
        </w:tc>
        <w:tc>
          <w:tcPr>
            <w:tcW w:w="3060" w:type="dxa"/>
          </w:tcPr>
          <w:p w14:paraId="67DE81CD" w14:textId="77777777" w:rsidR="007E7193" w:rsidRPr="008F0D76" w:rsidRDefault="007E7193" w:rsidP="00113BCD">
            <w:pPr>
              <w:pStyle w:val="TableParagraph"/>
              <w:spacing w:before="5"/>
              <w:ind w:left="174" w:right="-3"/>
              <w:jc w:val="both"/>
            </w:pPr>
          </w:p>
          <w:p w14:paraId="51C7B940" w14:textId="5E26918D" w:rsidR="007E7193" w:rsidRPr="008F0D76" w:rsidRDefault="007E7193" w:rsidP="00113BCD">
            <w:pPr>
              <w:pStyle w:val="TableParagraph"/>
              <w:spacing w:before="30"/>
              <w:ind w:left="174" w:right="-3"/>
              <w:jc w:val="both"/>
            </w:pPr>
            <w:r w:rsidRPr="008F0D76">
              <w:t>1. NIL for sharing NOC at the time of closure of account. 2. Rs. 500 + GST, Charges if NOC demanded by customer subsequently</w:t>
            </w:r>
          </w:p>
        </w:tc>
        <w:tc>
          <w:tcPr>
            <w:tcW w:w="3637" w:type="dxa"/>
          </w:tcPr>
          <w:p w14:paraId="761AB945" w14:textId="08AAC6A3" w:rsidR="007E7193" w:rsidRPr="008F0D76" w:rsidRDefault="007E7193" w:rsidP="00113BCD">
            <w:pPr>
              <w:pStyle w:val="TableParagraph"/>
              <w:ind w:left="91" w:right="-3"/>
              <w:jc w:val="both"/>
              <w:rPr>
                <w:rFonts w:ascii="Times New Roman"/>
              </w:rPr>
            </w:pPr>
            <w:r w:rsidRPr="008F0D76">
              <w:t>At</w:t>
            </w:r>
            <w:r w:rsidRPr="008F0D76">
              <w:rPr>
                <w:spacing w:val="-5"/>
              </w:rPr>
              <w:t xml:space="preserve"> </w:t>
            </w:r>
            <w:r w:rsidRPr="008F0D76">
              <w:t>the</w:t>
            </w:r>
            <w:r w:rsidRPr="008F0D76">
              <w:rPr>
                <w:spacing w:val="-6"/>
              </w:rPr>
              <w:t xml:space="preserve"> </w:t>
            </w:r>
            <w:r w:rsidRPr="008F0D76">
              <w:t>time</w:t>
            </w:r>
            <w:r w:rsidRPr="008F0D76">
              <w:rPr>
                <w:spacing w:val="-6"/>
              </w:rPr>
              <w:t xml:space="preserve"> </w:t>
            </w:r>
            <w:r w:rsidRPr="008F0D76">
              <w:t>of</w:t>
            </w:r>
            <w:r w:rsidRPr="008F0D76">
              <w:rPr>
                <w:spacing w:val="-4"/>
              </w:rPr>
              <w:t xml:space="preserve"> </w:t>
            </w:r>
            <w:r w:rsidRPr="008F0D76">
              <w:t>closure</w:t>
            </w:r>
            <w:r w:rsidRPr="008F0D76">
              <w:rPr>
                <w:spacing w:val="-6"/>
              </w:rPr>
              <w:t xml:space="preserve"> </w:t>
            </w:r>
            <w:r w:rsidRPr="008F0D76">
              <w:t>of</w:t>
            </w:r>
            <w:r w:rsidRPr="008F0D76">
              <w:rPr>
                <w:spacing w:val="-7"/>
              </w:rPr>
              <w:t xml:space="preserve"> </w:t>
            </w:r>
            <w:r w:rsidRPr="008F0D76">
              <w:t>account,</w:t>
            </w:r>
            <w:r w:rsidRPr="008F0D76">
              <w:rPr>
                <w:spacing w:val="-5"/>
              </w:rPr>
              <w:t xml:space="preserve"> </w:t>
            </w:r>
            <w:r w:rsidRPr="008F0D76">
              <w:t>NOC would be shared with the customer, subsequently if NOC is demanded, it will</w:t>
            </w:r>
            <w:r w:rsidRPr="008F0D76">
              <w:rPr>
                <w:spacing w:val="-2"/>
              </w:rPr>
              <w:t xml:space="preserve"> </w:t>
            </w:r>
            <w:r w:rsidRPr="008F0D76">
              <w:t>be chargeable</w:t>
            </w:r>
            <w:r w:rsidRPr="008F0D76">
              <w:rPr>
                <w:spacing w:val="-2"/>
              </w:rPr>
              <w:t xml:space="preserve"> </w:t>
            </w:r>
            <w:r w:rsidRPr="008F0D76">
              <w:t>and will</w:t>
            </w:r>
            <w:r w:rsidRPr="008F0D76">
              <w:rPr>
                <w:spacing w:val="-2"/>
              </w:rPr>
              <w:t xml:space="preserve"> </w:t>
            </w:r>
            <w:r w:rsidRPr="008F0D76">
              <w:t>be given</w:t>
            </w:r>
            <w:r w:rsidRPr="008F0D76">
              <w:rPr>
                <w:spacing w:val="-1"/>
              </w:rPr>
              <w:t xml:space="preserve"> </w:t>
            </w:r>
            <w:r w:rsidRPr="008F0D76">
              <w:t xml:space="preserve">as </w:t>
            </w:r>
            <w:r w:rsidRPr="008F0D76">
              <w:rPr>
                <w:spacing w:val="-2"/>
              </w:rPr>
              <w:t>"Duplicate"</w:t>
            </w:r>
          </w:p>
        </w:tc>
      </w:tr>
    </w:tbl>
    <w:p w14:paraId="52126A18" w14:textId="753DD3EF" w:rsidR="00113BCD" w:rsidRDefault="00113BCD" w:rsidP="00113BCD">
      <w:pPr>
        <w:pStyle w:val="BodyText"/>
        <w:ind w:left="426" w:right="-3"/>
        <w:jc w:val="both"/>
        <w:rPr>
          <w:sz w:val="22"/>
          <w:szCs w:val="22"/>
        </w:rPr>
      </w:pPr>
    </w:p>
    <w:p w14:paraId="2B9B0CD3" w14:textId="58C05BC8" w:rsidR="001D431F" w:rsidRPr="00113BCD" w:rsidRDefault="00000000" w:rsidP="00113BCD">
      <w:pPr>
        <w:pStyle w:val="BodyText"/>
        <w:numPr>
          <w:ilvl w:val="0"/>
          <w:numId w:val="8"/>
        </w:numPr>
        <w:ind w:left="851" w:right="-3" w:hanging="284"/>
        <w:jc w:val="both"/>
        <w:rPr>
          <w:sz w:val="22"/>
          <w:szCs w:val="22"/>
        </w:rPr>
      </w:pPr>
      <w:r w:rsidRPr="008F0D76">
        <w:rPr>
          <w:sz w:val="22"/>
          <w:szCs w:val="22"/>
        </w:rPr>
        <w:t>Other</w:t>
      </w:r>
      <w:r w:rsidRPr="008F0D76">
        <w:rPr>
          <w:spacing w:val="-7"/>
          <w:sz w:val="22"/>
          <w:szCs w:val="22"/>
        </w:rPr>
        <w:t xml:space="preserve"> </w:t>
      </w:r>
      <w:r w:rsidRPr="008F0D76">
        <w:rPr>
          <w:sz w:val="22"/>
          <w:szCs w:val="22"/>
        </w:rPr>
        <w:t>Charges</w:t>
      </w:r>
      <w:r w:rsidRPr="008F0D76">
        <w:rPr>
          <w:spacing w:val="-4"/>
          <w:sz w:val="22"/>
          <w:szCs w:val="22"/>
        </w:rPr>
        <w:t xml:space="preserve"> </w:t>
      </w:r>
      <w:r w:rsidRPr="008F0D76">
        <w:rPr>
          <w:spacing w:val="-10"/>
          <w:sz w:val="22"/>
          <w:szCs w:val="22"/>
        </w:rPr>
        <w:t>–</w:t>
      </w:r>
    </w:p>
    <w:p w14:paraId="668DE89D" w14:textId="77777777" w:rsidR="00113BCD" w:rsidRPr="008F0D76" w:rsidRDefault="00113BCD" w:rsidP="00113BCD">
      <w:pPr>
        <w:pStyle w:val="BodyText"/>
        <w:ind w:left="851" w:right="-3"/>
        <w:jc w:val="both"/>
        <w:rPr>
          <w:sz w:val="22"/>
          <w:szCs w:val="22"/>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
        <w:gridCol w:w="2520"/>
        <w:gridCol w:w="3060"/>
        <w:gridCol w:w="3637"/>
      </w:tblGrid>
      <w:tr w:rsidR="001D431F" w:rsidRPr="008F0D76" w14:paraId="3271B04F" w14:textId="77777777" w:rsidTr="00113BCD">
        <w:trPr>
          <w:trHeight w:val="488"/>
        </w:trPr>
        <w:tc>
          <w:tcPr>
            <w:tcW w:w="578" w:type="dxa"/>
          </w:tcPr>
          <w:p w14:paraId="7647C727" w14:textId="77777777" w:rsidR="001D431F" w:rsidRPr="008F0D76" w:rsidRDefault="00000000" w:rsidP="00113BCD">
            <w:pPr>
              <w:pStyle w:val="TableParagraph"/>
              <w:spacing w:line="239" w:lineRule="exact"/>
              <w:ind w:left="152" w:right="-3"/>
              <w:jc w:val="center"/>
              <w:rPr>
                <w:b/>
              </w:rPr>
            </w:pPr>
            <w:r w:rsidRPr="008F0D76">
              <w:rPr>
                <w:b/>
                <w:spacing w:val="-5"/>
              </w:rPr>
              <w:t>Sr.</w:t>
            </w:r>
          </w:p>
          <w:p w14:paraId="3AB00E77" w14:textId="77777777" w:rsidR="001D431F" w:rsidRPr="008F0D76" w:rsidRDefault="00000000" w:rsidP="00113BCD">
            <w:pPr>
              <w:pStyle w:val="TableParagraph"/>
              <w:spacing w:line="229" w:lineRule="exact"/>
              <w:ind w:left="152" w:right="-3"/>
              <w:jc w:val="center"/>
              <w:rPr>
                <w:b/>
              </w:rPr>
            </w:pPr>
            <w:r w:rsidRPr="008F0D76">
              <w:rPr>
                <w:b/>
                <w:spacing w:val="-5"/>
              </w:rPr>
              <w:t>No.</w:t>
            </w:r>
          </w:p>
        </w:tc>
        <w:tc>
          <w:tcPr>
            <w:tcW w:w="2520" w:type="dxa"/>
          </w:tcPr>
          <w:p w14:paraId="0F27C945" w14:textId="77777777" w:rsidR="001D431F" w:rsidRPr="008F0D76" w:rsidRDefault="00000000" w:rsidP="00113BCD">
            <w:pPr>
              <w:pStyle w:val="TableParagraph"/>
              <w:spacing w:before="117"/>
              <w:ind w:left="426" w:right="-3"/>
              <w:jc w:val="center"/>
              <w:rPr>
                <w:b/>
              </w:rPr>
            </w:pPr>
            <w:r w:rsidRPr="008F0D76">
              <w:rPr>
                <w:b/>
              </w:rPr>
              <w:t>Details</w:t>
            </w:r>
            <w:r w:rsidRPr="008F0D76">
              <w:rPr>
                <w:b/>
                <w:spacing w:val="-5"/>
              </w:rPr>
              <w:t xml:space="preserve"> </w:t>
            </w:r>
            <w:r w:rsidRPr="008F0D76">
              <w:rPr>
                <w:b/>
              </w:rPr>
              <w:t>of</w:t>
            </w:r>
            <w:r w:rsidRPr="008F0D76">
              <w:rPr>
                <w:b/>
                <w:spacing w:val="-5"/>
              </w:rPr>
              <w:t xml:space="preserve"> </w:t>
            </w:r>
            <w:r w:rsidRPr="008F0D76">
              <w:rPr>
                <w:b/>
                <w:spacing w:val="-2"/>
              </w:rPr>
              <w:t>Charges</w:t>
            </w:r>
          </w:p>
        </w:tc>
        <w:tc>
          <w:tcPr>
            <w:tcW w:w="3060" w:type="dxa"/>
          </w:tcPr>
          <w:p w14:paraId="04610DF9" w14:textId="77777777" w:rsidR="001D431F" w:rsidRPr="008F0D76" w:rsidRDefault="00000000" w:rsidP="00113BCD">
            <w:pPr>
              <w:pStyle w:val="TableParagraph"/>
              <w:spacing w:before="117"/>
              <w:ind w:left="426" w:right="-3"/>
              <w:jc w:val="center"/>
              <w:rPr>
                <w:b/>
              </w:rPr>
            </w:pPr>
            <w:r w:rsidRPr="008F0D76">
              <w:rPr>
                <w:b/>
              </w:rPr>
              <w:t>Charge</w:t>
            </w:r>
            <w:r w:rsidRPr="008F0D76">
              <w:rPr>
                <w:b/>
                <w:spacing w:val="-8"/>
              </w:rPr>
              <w:t xml:space="preserve"> </w:t>
            </w:r>
            <w:r w:rsidRPr="008F0D76">
              <w:rPr>
                <w:b/>
                <w:spacing w:val="-2"/>
              </w:rPr>
              <w:t>Amount</w:t>
            </w:r>
          </w:p>
        </w:tc>
        <w:tc>
          <w:tcPr>
            <w:tcW w:w="3637" w:type="dxa"/>
          </w:tcPr>
          <w:p w14:paraId="1A61BBE3" w14:textId="77777777" w:rsidR="001D431F" w:rsidRPr="008F0D76" w:rsidRDefault="00000000" w:rsidP="00113BCD">
            <w:pPr>
              <w:pStyle w:val="TableParagraph"/>
              <w:spacing w:before="117"/>
              <w:ind w:left="426" w:right="-3"/>
              <w:jc w:val="center"/>
              <w:rPr>
                <w:b/>
              </w:rPr>
            </w:pPr>
            <w:r w:rsidRPr="008F0D76">
              <w:rPr>
                <w:b/>
              </w:rPr>
              <w:t>When</w:t>
            </w:r>
            <w:r w:rsidRPr="008F0D76">
              <w:rPr>
                <w:b/>
                <w:spacing w:val="-7"/>
              </w:rPr>
              <w:t xml:space="preserve"> </w:t>
            </w:r>
            <w:r w:rsidRPr="008F0D76">
              <w:rPr>
                <w:b/>
                <w:spacing w:val="-2"/>
              </w:rPr>
              <w:t>Applicable</w:t>
            </w:r>
          </w:p>
        </w:tc>
      </w:tr>
      <w:tr w:rsidR="001D431F" w:rsidRPr="008F0D76" w14:paraId="3F2D62FB" w14:textId="77777777" w:rsidTr="00113BCD">
        <w:trPr>
          <w:trHeight w:val="488"/>
        </w:trPr>
        <w:tc>
          <w:tcPr>
            <w:tcW w:w="578" w:type="dxa"/>
          </w:tcPr>
          <w:p w14:paraId="4E858D0E" w14:textId="77777777" w:rsidR="001D431F" w:rsidRPr="008F0D76" w:rsidRDefault="00000000" w:rsidP="00113BCD">
            <w:pPr>
              <w:pStyle w:val="TableParagraph"/>
              <w:spacing w:before="117"/>
              <w:ind w:left="152" w:right="-3"/>
              <w:jc w:val="both"/>
            </w:pPr>
            <w:r w:rsidRPr="008F0D76">
              <w:rPr>
                <w:spacing w:val="-5"/>
              </w:rPr>
              <w:t>22</w:t>
            </w:r>
          </w:p>
        </w:tc>
        <w:tc>
          <w:tcPr>
            <w:tcW w:w="2520" w:type="dxa"/>
          </w:tcPr>
          <w:p w14:paraId="7481416D" w14:textId="77777777" w:rsidR="001D431F" w:rsidRPr="008F0D76" w:rsidRDefault="00000000" w:rsidP="00113BCD">
            <w:pPr>
              <w:pStyle w:val="TableParagraph"/>
              <w:spacing w:before="117"/>
              <w:ind w:left="143" w:right="-3"/>
              <w:jc w:val="both"/>
              <w:rPr>
                <w:b/>
              </w:rPr>
            </w:pPr>
            <w:r w:rsidRPr="008F0D76">
              <w:rPr>
                <w:b/>
              </w:rPr>
              <w:t>Penal</w:t>
            </w:r>
            <w:r w:rsidRPr="008F0D76">
              <w:rPr>
                <w:b/>
                <w:spacing w:val="-7"/>
              </w:rPr>
              <w:t xml:space="preserve"> </w:t>
            </w:r>
            <w:r w:rsidRPr="008F0D76">
              <w:rPr>
                <w:b/>
              </w:rPr>
              <w:t>/</w:t>
            </w:r>
            <w:r w:rsidRPr="008F0D76">
              <w:rPr>
                <w:b/>
                <w:spacing w:val="-5"/>
              </w:rPr>
              <w:t xml:space="preserve"> </w:t>
            </w:r>
            <w:r w:rsidRPr="008F0D76">
              <w:rPr>
                <w:b/>
              </w:rPr>
              <w:t>Overdue</w:t>
            </w:r>
            <w:r w:rsidRPr="008F0D76">
              <w:rPr>
                <w:b/>
                <w:spacing w:val="-4"/>
              </w:rPr>
              <w:t xml:space="preserve"> </w:t>
            </w:r>
            <w:r w:rsidRPr="008F0D76">
              <w:rPr>
                <w:b/>
                <w:spacing w:val="-2"/>
              </w:rPr>
              <w:t>Charges</w:t>
            </w:r>
          </w:p>
        </w:tc>
        <w:tc>
          <w:tcPr>
            <w:tcW w:w="3060" w:type="dxa"/>
          </w:tcPr>
          <w:p w14:paraId="1DB7EFA8" w14:textId="77777777" w:rsidR="001D431F" w:rsidRPr="008F0D76" w:rsidRDefault="00000000" w:rsidP="00113BCD">
            <w:pPr>
              <w:pStyle w:val="TableParagraph"/>
              <w:spacing w:line="239" w:lineRule="exact"/>
              <w:ind w:left="174" w:right="-3"/>
              <w:jc w:val="both"/>
              <w:rPr>
                <w:b/>
              </w:rPr>
            </w:pPr>
            <w:r w:rsidRPr="008F0D76">
              <w:rPr>
                <w:b/>
              </w:rPr>
              <w:t>3.00%</w:t>
            </w:r>
            <w:r w:rsidRPr="008F0D76">
              <w:rPr>
                <w:b/>
                <w:spacing w:val="18"/>
              </w:rPr>
              <w:t xml:space="preserve"> </w:t>
            </w:r>
            <w:r w:rsidRPr="008F0D76">
              <w:rPr>
                <w:b/>
              </w:rPr>
              <w:t>per</w:t>
            </w:r>
            <w:r w:rsidRPr="008F0D76">
              <w:rPr>
                <w:b/>
                <w:spacing w:val="18"/>
              </w:rPr>
              <w:t xml:space="preserve"> </w:t>
            </w:r>
            <w:r w:rsidRPr="008F0D76">
              <w:rPr>
                <w:b/>
              </w:rPr>
              <w:t>month</w:t>
            </w:r>
            <w:r w:rsidRPr="008F0D76">
              <w:rPr>
                <w:b/>
                <w:spacing w:val="19"/>
              </w:rPr>
              <w:t xml:space="preserve"> </w:t>
            </w:r>
            <w:r w:rsidRPr="008F0D76">
              <w:rPr>
                <w:b/>
              </w:rPr>
              <w:t>on</w:t>
            </w:r>
            <w:r w:rsidRPr="008F0D76">
              <w:rPr>
                <w:b/>
                <w:spacing w:val="18"/>
              </w:rPr>
              <w:t xml:space="preserve"> </w:t>
            </w:r>
            <w:r w:rsidRPr="008F0D76">
              <w:rPr>
                <w:b/>
              </w:rPr>
              <w:t>the</w:t>
            </w:r>
            <w:r w:rsidRPr="008F0D76">
              <w:rPr>
                <w:b/>
                <w:spacing w:val="17"/>
              </w:rPr>
              <w:t xml:space="preserve"> </w:t>
            </w:r>
            <w:r w:rsidRPr="008F0D76">
              <w:rPr>
                <w:b/>
                <w:spacing w:val="-2"/>
              </w:rPr>
              <w:t>Amount</w:t>
            </w:r>
          </w:p>
          <w:p w14:paraId="3471B9A7" w14:textId="77777777" w:rsidR="001D431F" w:rsidRPr="008F0D76" w:rsidRDefault="00000000" w:rsidP="00113BCD">
            <w:pPr>
              <w:pStyle w:val="TableParagraph"/>
              <w:spacing w:line="229" w:lineRule="exact"/>
              <w:ind w:left="174" w:right="-3"/>
              <w:jc w:val="both"/>
              <w:rPr>
                <w:b/>
              </w:rPr>
            </w:pPr>
            <w:r w:rsidRPr="008F0D76">
              <w:rPr>
                <w:b/>
                <w:spacing w:val="-2"/>
              </w:rPr>
              <w:t>Overdue</w:t>
            </w:r>
          </w:p>
        </w:tc>
        <w:tc>
          <w:tcPr>
            <w:tcW w:w="3637" w:type="dxa"/>
          </w:tcPr>
          <w:p w14:paraId="09EC094C" w14:textId="77777777" w:rsidR="001D431F" w:rsidRPr="008F0D76" w:rsidRDefault="00000000" w:rsidP="00113BCD">
            <w:pPr>
              <w:pStyle w:val="TableParagraph"/>
              <w:spacing w:before="117"/>
              <w:ind w:left="91" w:right="-3"/>
              <w:jc w:val="both"/>
              <w:rPr>
                <w:b/>
              </w:rPr>
            </w:pPr>
            <w:r w:rsidRPr="008F0D76">
              <w:rPr>
                <w:b/>
              </w:rPr>
              <w:t>On</w:t>
            </w:r>
            <w:r w:rsidRPr="008F0D76">
              <w:rPr>
                <w:b/>
                <w:spacing w:val="-6"/>
              </w:rPr>
              <w:t xml:space="preserve"> </w:t>
            </w:r>
            <w:r w:rsidRPr="008F0D76">
              <w:rPr>
                <w:b/>
              </w:rPr>
              <w:t>overdue</w:t>
            </w:r>
            <w:r w:rsidRPr="008F0D76">
              <w:rPr>
                <w:b/>
                <w:spacing w:val="-5"/>
              </w:rPr>
              <w:t xml:space="preserve"> </w:t>
            </w:r>
            <w:r w:rsidRPr="008F0D76">
              <w:rPr>
                <w:b/>
                <w:spacing w:val="-2"/>
              </w:rPr>
              <w:t>payment</w:t>
            </w:r>
          </w:p>
        </w:tc>
      </w:tr>
      <w:tr w:rsidR="001D431F" w:rsidRPr="008F0D76" w14:paraId="3AD9A771" w14:textId="77777777" w:rsidTr="00113BCD">
        <w:trPr>
          <w:trHeight w:val="731"/>
        </w:trPr>
        <w:tc>
          <w:tcPr>
            <w:tcW w:w="578" w:type="dxa"/>
          </w:tcPr>
          <w:p w14:paraId="4B3AFDC4" w14:textId="77777777" w:rsidR="001D431F" w:rsidRPr="008F0D76" w:rsidRDefault="001D431F" w:rsidP="00113BCD">
            <w:pPr>
              <w:pStyle w:val="TableParagraph"/>
              <w:spacing w:before="6"/>
              <w:ind w:left="152" w:right="-3"/>
              <w:jc w:val="both"/>
              <w:rPr>
                <w:b/>
              </w:rPr>
            </w:pPr>
          </w:p>
          <w:p w14:paraId="31262617" w14:textId="77777777" w:rsidR="001D431F" w:rsidRPr="008F0D76" w:rsidRDefault="00000000" w:rsidP="00113BCD">
            <w:pPr>
              <w:pStyle w:val="TableParagraph"/>
              <w:ind w:left="152" w:right="-3"/>
              <w:jc w:val="both"/>
            </w:pPr>
            <w:r w:rsidRPr="008F0D76">
              <w:rPr>
                <w:spacing w:val="-5"/>
              </w:rPr>
              <w:t>23</w:t>
            </w:r>
          </w:p>
        </w:tc>
        <w:tc>
          <w:tcPr>
            <w:tcW w:w="2520" w:type="dxa"/>
          </w:tcPr>
          <w:p w14:paraId="1F900AB0" w14:textId="77777777" w:rsidR="001D431F" w:rsidRPr="008F0D76" w:rsidRDefault="001D431F" w:rsidP="00113BCD">
            <w:pPr>
              <w:pStyle w:val="TableParagraph"/>
              <w:spacing w:before="6"/>
              <w:ind w:left="143" w:right="-3"/>
              <w:jc w:val="both"/>
              <w:rPr>
                <w:b/>
              </w:rPr>
            </w:pPr>
          </w:p>
          <w:p w14:paraId="73F6BC9A" w14:textId="77777777" w:rsidR="001D431F" w:rsidRPr="008F0D76" w:rsidRDefault="00000000" w:rsidP="00113BCD">
            <w:pPr>
              <w:pStyle w:val="TableParagraph"/>
              <w:ind w:left="143" w:right="-3"/>
              <w:jc w:val="both"/>
            </w:pPr>
            <w:r w:rsidRPr="008F0D76">
              <w:t>Switch</w:t>
            </w:r>
            <w:r w:rsidRPr="008F0D76">
              <w:rPr>
                <w:spacing w:val="-6"/>
              </w:rPr>
              <w:t xml:space="preserve"> </w:t>
            </w:r>
            <w:r w:rsidRPr="008F0D76">
              <w:t>to</w:t>
            </w:r>
            <w:r w:rsidRPr="008F0D76">
              <w:rPr>
                <w:spacing w:val="-7"/>
              </w:rPr>
              <w:t xml:space="preserve"> </w:t>
            </w:r>
            <w:r w:rsidRPr="008F0D76">
              <w:t>Lower</w:t>
            </w:r>
            <w:r w:rsidRPr="008F0D76">
              <w:rPr>
                <w:spacing w:val="-6"/>
              </w:rPr>
              <w:t xml:space="preserve"> </w:t>
            </w:r>
            <w:r w:rsidRPr="008F0D76">
              <w:rPr>
                <w:spacing w:val="-2"/>
              </w:rPr>
              <w:t>Interest</w:t>
            </w:r>
          </w:p>
        </w:tc>
        <w:tc>
          <w:tcPr>
            <w:tcW w:w="3060" w:type="dxa"/>
          </w:tcPr>
          <w:p w14:paraId="5BAE68C3" w14:textId="77777777" w:rsidR="001D431F" w:rsidRPr="008F0D76" w:rsidRDefault="00000000" w:rsidP="00113BCD">
            <w:pPr>
              <w:pStyle w:val="TableParagraph"/>
              <w:spacing w:before="115"/>
              <w:ind w:left="174" w:right="-3"/>
              <w:jc w:val="both"/>
            </w:pPr>
            <w:r w:rsidRPr="008F0D76">
              <w:t>Maximum</w:t>
            </w:r>
            <w:r w:rsidRPr="008F0D76">
              <w:rPr>
                <w:spacing w:val="40"/>
              </w:rPr>
              <w:t xml:space="preserve"> </w:t>
            </w:r>
            <w:proofErr w:type="spellStart"/>
            <w:r w:rsidRPr="008F0D76">
              <w:t>upto</w:t>
            </w:r>
            <w:proofErr w:type="spellEnd"/>
            <w:r w:rsidRPr="008F0D76">
              <w:rPr>
                <w:spacing w:val="40"/>
              </w:rPr>
              <w:t xml:space="preserve"> </w:t>
            </w:r>
            <w:r w:rsidRPr="008F0D76">
              <w:t>2%</w:t>
            </w:r>
            <w:r w:rsidRPr="008F0D76">
              <w:rPr>
                <w:spacing w:val="40"/>
              </w:rPr>
              <w:t xml:space="preserve"> </w:t>
            </w:r>
            <w:r w:rsidRPr="008F0D76">
              <w:t>of</w:t>
            </w:r>
            <w:r w:rsidRPr="008F0D76">
              <w:rPr>
                <w:spacing w:val="40"/>
              </w:rPr>
              <w:t xml:space="preserve"> </w:t>
            </w:r>
            <w:r w:rsidRPr="008F0D76">
              <w:t>the</w:t>
            </w:r>
            <w:r w:rsidRPr="008F0D76">
              <w:rPr>
                <w:spacing w:val="40"/>
              </w:rPr>
              <w:t xml:space="preserve"> </w:t>
            </w:r>
            <w:r w:rsidRPr="008F0D76">
              <w:t xml:space="preserve">Loan </w:t>
            </w:r>
            <w:r w:rsidRPr="008F0D76">
              <w:rPr>
                <w:spacing w:val="-2"/>
              </w:rPr>
              <w:t>Amount</w:t>
            </w:r>
          </w:p>
        </w:tc>
        <w:tc>
          <w:tcPr>
            <w:tcW w:w="3637" w:type="dxa"/>
          </w:tcPr>
          <w:p w14:paraId="12BB69E1" w14:textId="6A5866CA" w:rsidR="001D431F" w:rsidRPr="008F0D76" w:rsidRDefault="00000000" w:rsidP="00113BCD">
            <w:pPr>
              <w:pStyle w:val="TableParagraph"/>
              <w:ind w:left="91" w:right="-3"/>
              <w:jc w:val="both"/>
            </w:pPr>
            <w:r w:rsidRPr="008F0D76">
              <w:t>If</w:t>
            </w:r>
            <w:r w:rsidRPr="00113BCD">
              <w:t xml:space="preserve"> </w:t>
            </w:r>
            <w:r w:rsidRPr="008F0D76">
              <w:t>customer</w:t>
            </w:r>
            <w:r w:rsidRPr="00113BCD">
              <w:t xml:space="preserve"> </w:t>
            </w:r>
            <w:r w:rsidRPr="008F0D76">
              <w:t>applies</w:t>
            </w:r>
            <w:r w:rsidRPr="00113BCD">
              <w:t xml:space="preserve"> </w:t>
            </w:r>
            <w:r w:rsidRPr="008F0D76">
              <w:t>to</w:t>
            </w:r>
            <w:r w:rsidRPr="00113BCD">
              <w:t xml:space="preserve"> </w:t>
            </w:r>
            <w:r w:rsidRPr="008F0D76">
              <w:t>Switch</w:t>
            </w:r>
            <w:r w:rsidRPr="00113BCD">
              <w:t xml:space="preserve"> </w:t>
            </w:r>
            <w:r w:rsidRPr="008F0D76">
              <w:t xml:space="preserve">Loan </w:t>
            </w:r>
            <w:r w:rsidR="00113BCD" w:rsidRPr="008F0D76">
              <w:t>from</w:t>
            </w:r>
            <w:r w:rsidR="00113BCD" w:rsidRPr="00113BCD">
              <w:t xml:space="preserve"> Higher ROI to Lower ROI</w:t>
            </w:r>
            <w:r w:rsidR="00113BCD">
              <w:t xml:space="preserve"> </w:t>
            </w:r>
            <w:r w:rsidRPr="00113BCD">
              <w:t>schemes</w:t>
            </w:r>
          </w:p>
        </w:tc>
      </w:tr>
      <w:tr w:rsidR="001D431F" w:rsidRPr="008F0D76" w14:paraId="20C56115" w14:textId="77777777" w:rsidTr="00113BCD">
        <w:trPr>
          <w:trHeight w:val="733"/>
        </w:trPr>
        <w:tc>
          <w:tcPr>
            <w:tcW w:w="578" w:type="dxa"/>
          </w:tcPr>
          <w:p w14:paraId="4AF97790" w14:textId="77777777" w:rsidR="001D431F" w:rsidRPr="008F0D76" w:rsidRDefault="001D431F" w:rsidP="00113BCD">
            <w:pPr>
              <w:pStyle w:val="TableParagraph"/>
              <w:spacing w:before="7"/>
              <w:ind w:left="152" w:right="-3"/>
              <w:jc w:val="both"/>
              <w:rPr>
                <w:b/>
              </w:rPr>
            </w:pPr>
          </w:p>
          <w:p w14:paraId="5F6C9D29" w14:textId="77777777" w:rsidR="001D431F" w:rsidRPr="008F0D76" w:rsidRDefault="00000000" w:rsidP="00113BCD">
            <w:pPr>
              <w:pStyle w:val="TableParagraph"/>
              <w:spacing w:before="1"/>
              <w:ind w:left="152" w:right="-3"/>
              <w:jc w:val="both"/>
            </w:pPr>
            <w:r w:rsidRPr="008F0D76">
              <w:rPr>
                <w:spacing w:val="-5"/>
              </w:rPr>
              <w:t>24</w:t>
            </w:r>
          </w:p>
        </w:tc>
        <w:tc>
          <w:tcPr>
            <w:tcW w:w="2520" w:type="dxa"/>
          </w:tcPr>
          <w:p w14:paraId="64D62388" w14:textId="77777777" w:rsidR="001D431F" w:rsidRPr="008F0D76" w:rsidRDefault="00000000" w:rsidP="00113BCD">
            <w:pPr>
              <w:pStyle w:val="TableParagraph"/>
              <w:tabs>
                <w:tab w:val="left" w:pos="1561"/>
              </w:tabs>
              <w:spacing w:before="117"/>
              <w:ind w:left="143" w:right="-3"/>
              <w:jc w:val="both"/>
            </w:pPr>
            <w:r w:rsidRPr="008F0D76">
              <w:rPr>
                <w:spacing w:val="-2"/>
              </w:rPr>
              <w:t>Delayed</w:t>
            </w:r>
            <w:r w:rsidRPr="008F0D76">
              <w:tab/>
            </w:r>
            <w:r w:rsidRPr="008F0D76">
              <w:rPr>
                <w:spacing w:val="-2"/>
              </w:rPr>
              <w:t>Document Submission</w:t>
            </w:r>
          </w:p>
        </w:tc>
        <w:tc>
          <w:tcPr>
            <w:tcW w:w="3060" w:type="dxa"/>
          </w:tcPr>
          <w:p w14:paraId="061DF8FE" w14:textId="77777777" w:rsidR="001D431F" w:rsidRPr="008F0D76" w:rsidRDefault="00000000" w:rsidP="00113BCD">
            <w:pPr>
              <w:pStyle w:val="TableParagraph"/>
              <w:spacing w:before="117"/>
              <w:ind w:left="174" w:right="-3" w:hanging="1"/>
              <w:jc w:val="both"/>
            </w:pPr>
            <w:r w:rsidRPr="008F0D76">
              <w:t>Rs.</w:t>
            </w:r>
            <w:r w:rsidRPr="008F0D76">
              <w:rPr>
                <w:spacing w:val="80"/>
              </w:rPr>
              <w:t xml:space="preserve"> </w:t>
            </w:r>
            <w:r w:rsidRPr="008F0D76">
              <w:t>250.00</w:t>
            </w:r>
            <w:r w:rsidRPr="008F0D76">
              <w:rPr>
                <w:spacing w:val="80"/>
              </w:rPr>
              <w:t xml:space="preserve"> </w:t>
            </w:r>
            <w:r w:rsidRPr="008F0D76">
              <w:t>per</w:t>
            </w:r>
            <w:r w:rsidRPr="008F0D76">
              <w:rPr>
                <w:spacing w:val="80"/>
              </w:rPr>
              <w:t xml:space="preserve"> </w:t>
            </w:r>
            <w:r w:rsidRPr="008F0D76">
              <w:t>Document</w:t>
            </w:r>
            <w:r w:rsidRPr="008F0D76">
              <w:rPr>
                <w:spacing w:val="80"/>
              </w:rPr>
              <w:t xml:space="preserve"> </w:t>
            </w:r>
            <w:r w:rsidRPr="008F0D76">
              <w:t xml:space="preserve">Per </w:t>
            </w:r>
            <w:r w:rsidRPr="008F0D76">
              <w:rPr>
                <w:spacing w:val="-2"/>
              </w:rPr>
              <w:t>Month</w:t>
            </w:r>
          </w:p>
        </w:tc>
        <w:tc>
          <w:tcPr>
            <w:tcW w:w="3637" w:type="dxa"/>
          </w:tcPr>
          <w:p w14:paraId="46E5E0EB" w14:textId="77777777" w:rsidR="001D431F" w:rsidRPr="008F0D76" w:rsidRDefault="00000000" w:rsidP="00113BCD">
            <w:pPr>
              <w:pStyle w:val="TableParagraph"/>
              <w:spacing w:line="239" w:lineRule="exact"/>
              <w:ind w:left="91" w:right="-3"/>
              <w:jc w:val="both"/>
            </w:pPr>
            <w:r w:rsidRPr="008F0D76">
              <w:t>If</w:t>
            </w:r>
            <w:r w:rsidRPr="008F0D76">
              <w:rPr>
                <w:spacing w:val="44"/>
              </w:rPr>
              <w:t xml:space="preserve"> </w:t>
            </w:r>
            <w:r w:rsidRPr="008F0D76">
              <w:t>customer</w:t>
            </w:r>
            <w:r w:rsidRPr="008F0D76">
              <w:rPr>
                <w:spacing w:val="45"/>
              </w:rPr>
              <w:t xml:space="preserve"> </w:t>
            </w:r>
            <w:r w:rsidRPr="008F0D76">
              <w:t>fails</w:t>
            </w:r>
            <w:r w:rsidRPr="008F0D76">
              <w:rPr>
                <w:spacing w:val="46"/>
              </w:rPr>
              <w:t xml:space="preserve"> </w:t>
            </w:r>
            <w:r w:rsidRPr="008F0D76">
              <w:t>to</w:t>
            </w:r>
            <w:r w:rsidRPr="008F0D76">
              <w:rPr>
                <w:spacing w:val="50"/>
              </w:rPr>
              <w:t xml:space="preserve"> </w:t>
            </w:r>
            <w:r w:rsidRPr="008F0D76">
              <w:t>submit</w:t>
            </w:r>
            <w:r w:rsidRPr="008F0D76">
              <w:rPr>
                <w:spacing w:val="44"/>
              </w:rPr>
              <w:t xml:space="preserve"> </w:t>
            </w:r>
            <w:r w:rsidRPr="008F0D76">
              <w:t>the</w:t>
            </w:r>
            <w:r w:rsidRPr="008F0D76">
              <w:rPr>
                <w:spacing w:val="44"/>
              </w:rPr>
              <w:t xml:space="preserve"> </w:t>
            </w:r>
            <w:r w:rsidRPr="008F0D76">
              <w:rPr>
                <w:spacing w:val="-4"/>
              </w:rPr>
              <w:t>Post</w:t>
            </w:r>
          </w:p>
          <w:p w14:paraId="7BF27D7F" w14:textId="77777777" w:rsidR="001D431F" w:rsidRPr="008F0D76" w:rsidRDefault="00000000" w:rsidP="00113BCD">
            <w:pPr>
              <w:pStyle w:val="TableParagraph"/>
              <w:spacing w:line="240" w:lineRule="atLeast"/>
              <w:ind w:left="91" w:right="-3"/>
              <w:jc w:val="both"/>
            </w:pPr>
            <w:r w:rsidRPr="008F0D76">
              <w:t>Disbursement</w:t>
            </w:r>
            <w:r w:rsidRPr="008F0D76">
              <w:rPr>
                <w:spacing w:val="80"/>
              </w:rPr>
              <w:t xml:space="preserve"> </w:t>
            </w:r>
            <w:r w:rsidRPr="008F0D76">
              <w:t>Document</w:t>
            </w:r>
            <w:r w:rsidRPr="008F0D76">
              <w:rPr>
                <w:spacing w:val="80"/>
              </w:rPr>
              <w:t xml:space="preserve"> </w:t>
            </w:r>
            <w:r w:rsidRPr="008F0D76">
              <w:t>after</w:t>
            </w:r>
            <w:r w:rsidRPr="008F0D76">
              <w:rPr>
                <w:spacing w:val="80"/>
              </w:rPr>
              <w:t xml:space="preserve"> </w:t>
            </w:r>
            <w:r w:rsidRPr="008F0D76">
              <w:t xml:space="preserve">due </w:t>
            </w:r>
            <w:r w:rsidRPr="008F0D76">
              <w:rPr>
                <w:spacing w:val="-4"/>
              </w:rPr>
              <w:t>date</w:t>
            </w:r>
          </w:p>
        </w:tc>
      </w:tr>
      <w:tr w:rsidR="001D431F" w:rsidRPr="008F0D76" w14:paraId="77AB44E2" w14:textId="77777777" w:rsidTr="00113BCD">
        <w:trPr>
          <w:trHeight w:val="731"/>
        </w:trPr>
        <w:tc>
          <w:tcPr>
            <w:tcW w:w="578" w:type="dxa"/>
          </w:tcPr>
          <w:p w14:paraId="4F2A247E" w14:textId="77777777" w:rsidR="001D431F" w:rsidRPr="008F0D76" w:rsidRDefault="001D431F" w:rsidP="00113BCD">
            <w:pPr>
              <w:pStyle w:val="TableParagraph"/>
              <w:spacing w:before="5"/>
              <w:ind w:left="152" w:right="-3"/>
              <w:jc w:val="both"/>
              <w:rPr>
                <w:b/>
              </w:rPr>
            </w:pPr>
          </w:p>
          <w:p w14:paraId="1EC6C2A7" w14:textId="77777777" w:rsidR="001D431F" w:rsidRPr="008F0D76" w:rsidRDefault="00000000" w:rsidP="00113BCD">
            <w:pPr>
              <w:pStyle w:val="TableParagraph"/>
              <w:ind w:left="152" w:right="-3"/>
              <w:jc w:val="both"/>
            </w:pPr>
            <w:r w:rsidRPr="008F0D76">
              <w:rPr>
                <w:spacing w:val="-5"/>
              </w:rPr>
              <w:t>25</w:t>
            </w:r>
          </w:p>
        </w:tc>
        <w:tc>
          <w:tcPr>
            <w:tcW w:w="2520" w:type="dxa"/>
          </w:tcPr>
          <w:p w14:paraId="4A264214" w14:textId="77777777" w:rsidR="001D431F" w:rsidRPr="008F0D76" w:rsidRDefault="001D431F" w:rsidP="00113BCD">
            <w:pPr>
              <w:pStyle w:val="TableParagraph"/>
              <w:spacing w:before="5"/>
              <w:ind w:left="143" w:right="-3"/>
              <w:jc w:val="both"/>
              <w:rPr>
                <w:b/>
              </w:rPr>
            </w:pPr>
          </w:p>
          <w:p w14:paraId="38C1E90F" w14:textId="77777777" w:rsidR="001D431F" w:rsidRPr="008F0D76" w:rsidRDefault="00000000" w:rsidP="00113BCD">
            <w:pPr>
              <w:pStyle w:val="TableParagraph"/>
              <w:ind w:left="143" w:right="-3"/>
              <w:jc w:val="both"/>
            </w:pPr>
            <w:r w:rsidRPr="008F0D76">
              <w:rPr>
                <w:spacing w:val="-2"/>
              </w:rPr>
              <w:t>Loan</w:t>
            </w:r>
            <w:r w:rsidRPr="008F0D76">
              <w:rPr>
                <w:spacing w:val="3"/>
              </w:rPr>
              <w:t xml:space="preserve"> </w:t>
            </w:r>
            <w:r w:rsidRPr="008F0D76">
              <w:rPr>
                <w:spacing w:val="-2"/>
              </w:rPr>
              <w:t>Cancellation</w:t>
            </w:r>
            <w:r w:rsidRPr="008F0D76">
              <w:rPr>
                <w:spacing w:val="4"/>
              </w:rPr>
              <w:t xml:space="preserve"> </w:t>
            </w:r>
            <w:r w:rsidRPr="008F0D76">
              <w:rPr>
                <w:spacing w:val="-2"/>
              </w:rPr>
              <w:t>Charges</w:t>
            </w:r>
          </w:p>
        </w:tc>
        <w:tc>
          <w:tcPr>
            <w:tcW w:w="3060" w:type="dxa"/>
          </w:tcPr>
          <w:p w14:paraId="0216BE98" w14:textId="77777777" w:rsidR="001D431F" w:rsidRPr="008F0D76" w:rsidRDefault="001D431F" w:rsidP="00113BCD">
            <w:pPr>
              <w:pStyle w:val="TableParagraph"/>
              <w:spacing w:before="5"/>
              <w:ind w:left="174" w:right="-3"/>
              <w:jc w:val="both"/>
              <w:rPr>
                <w:b/>
              </w:rPr>
            </w:pPr>
          </w:p>
          <w:p w14:paraId="3D9A6E0A" w14:textId="77777777" w:rsidR="001D431F" w:rsidRPr="008F0D76" w:rsidRDefault="00000000" w:rsidP="00113BCD">
            <w:pPr>
              <w:pStyle w:val="TableParagraph"/>
              <w:ind w:left="174" w:right="-3"/>
              <w:jc w:val="both"/>
            </w:pPr>
            <w:r w:rsidRPr="008F0D76">
              <w:t>Rs.</w:t>
            </w:r>
            <w:r w:rsidRPr="008F0D76">
              <w:rPr>
                <w:spacing w:val="-4"/>
              </w:rPr>
              <w:t xml:space="preserve"> </w:t>
            </w:r>
            <w:r w:rsidRPr="008F0D76">
              <w:t>10000</w:t>
            </w:r>
            <w:r w:rsidRPr="008F0D76">
              <w:rPr>
                <w:spacing w:val="-4"/>
              </w:rPr>
              <w:t xml:space="preserve"> </w:t>
            </w:r>
            <w:r w:rsidRPr="008F0D76">
              <w:t>+</w:t>
            </w:r>
            <w:r w:rsidRPr="008F0D76">
              <w:rPr>
                <w:spacing w:val="-2"/>
              </w:rPr>
              <w:t xml:space="preserve"> </w:t>
            </w:r>
            <w:r w:rsidRPr="008F0D76">
              <w:rPr>
                <w:spacing w:val="-5"/>
              </w:rPr>
              <w:t>GST</w:t>
            </w:r>
          </w:p>
        </w:tc>
        <w:tc>
          <w:tcPr>
            <w:tcW w:w="3637" w:type="dxa"/>
          </w:tcPr>
          <w:p w14:paraId="687C3E8A" w14:textId="77777777" w:rsidR="001D431F" w:rsidRPr="008F0D76" w:rsidRDefault="00000000" w:rsidP="00113BCD">
            <w:pPr>
              <w:pStyle w:val="TableParagraph"/>
              <w:tabs>
                <w:tab w:val="left" w:pos="638"/>
                <w:tab w:val="left" w:pos="1429"/>
                <w:tab w:val="left" w:pos="2055"/>
                <w:tab w:val="left" w:pos="2856"/>
              </w:tabs>
              <w:spacing w:line="237" w:lineRule="auto"/>
              <w:ind w:left="91" w:right="-3"/>
              <w:jc w:val="both"/>
            </w:pPr>
            <w:r w:rsidRPr="008F0D76">
              <w:t>If</w:t>
            </w:r>
            <w:r w:rsidRPr="008F0D76">
              <w:rPr>
                <w:spacing w:val="29"/>
              </w:rPr>
              <w:t xml:space="preserve"> </w:t>
            </w:r>
            <w:r w:rsidRPr="008F0D76">
              <w:t>customer</w:t>
            </w:r>
            <w:r w:rsidRPr="008F0D76">
              <w:rPr>
                <w:spacing w:val="32"/>
              </w:rPr>
              <w:t xml:space="preserve"> </w:t>
            </w:r>
            <w:r w:rsidRPr="008F0D76">
              <w:t>Cancels</w:t>
            </w:r>
            <w:r w:rsidRPr="008F0D76">
              <w:rPr>
                <w:spacing w:val="30"/>
              </w:rPr>
              <w:t xml:space="preserve"> </w:t>
            </w:r>
            <w:r w:rsidRPr="008F0D76">
              <w:t>the</w:t>
            </w:r>
            <w:r w:rsidRPr="008F0D76">
              <w:rPr>
                <w:spacing w:val="29"/>
              </w:rPr>
              <w:t xml:space="preserve"> </w:t>
            </w:r>
            <w:r w:rsidRPr="008F0D76">
              <w:t>Loan</w:t>
            </w:r>
            <w:r w:rsidRPr="008F0D76">
              <w:rPr>
                <w:spacing w:val="32"/>
              </w:rPr>
              <w:t xml:space="preserve"> </w:t>
            </w:r>
            <w:r w:rsidRPr="008F0D76">
              <w:t>due</w:t>
            </w:r>
            <w:r w:rsidRPr="008F0D76">
              <w:rPr>
                <w:spacing w:val="29"/>
              </w:rPr>
              <w:t xml:space="preserve"> </w:t>
            </w:r>
            <w:r w:rsidRPr="008F0D76">
              <w:t xml:space="preserve">to </w:t>
            </w:r>
            <w:r w:rsidRPr="008F0D76">
              <w:rPr>
                <w:spacing w:val="-5"/>
              </w:rPr>
              <w:t>any</w:t>
            </w:r>
            <w:r w:rsidRPr="008F0D76">
              <w:tab/>
            </w:r>
            <w:r w:rsidRPr="008F0D76">
              <w:rPr>
                <w:spacing w:val="-2"/>
              </w:rPr>
              <w:t>reason</w:t>
            </w:r>
            <w:r w:rsidRPr="008F0D76">
              <w:tab/>
            </w:r>
            <w:r w:rsidRPr="008F0D76">
              <w:rPr>
                <w:spacing w:val="-2"/>
              </w:rPr>
              <w:t>after</w:t>
            </w:r>
            <w:r w:rsidRPr="008F0D76">
              <w:tab/>
            </w:r>
            <w:r w:rsidRPr="008F0D76">
              <w:rPr>
                <w:spacing w:val="-2"/>
              </w:rPr>
              <w:t>signing</w:t>
            </w:r>
            <w:r w:rsidRPr="008F0D76">
              <w:tab/>
            </w:r>
            <w:r w:rsidRPr="008F0D76">
              <w:rPr>
                <w:spacing w:val="-4"/>
              </w:rPr>
              <w:t>Loan</w:t>
            </w:r>
          </w:p>
          <w:p w14:paraId="01781ADD" w14:textId="11A415F7" w:rsidR="001D431F" w:rsidRPr="008F0D76" w:rsidRDefault="00000000" w:rsidP="00113BCD">
            <w:pPr>
              <w:pStyle w:val="TableParagraph"/>
              <w:spacing w:line="229" w:lineRule="exact"/>
              <w:ind w:left="91" w:right="-3"/>
              <w:jc w:val="both"/>
            </w:pPr>
            <w:r w:rsidRPr="008F0D76">
              <w:t>agreement</w:t>
            </w:r>
            <w:r w:rsidRPr="008F0D76">
              <w:rPr>
                <w:spacing w:val="-6"/>
              </w:rPr>
              <w:t xml:space="preserve"> </w:t>
            </w:r>
            <w:r w:rsidRPr="008F0D76">
              <w:t>and</w:t>
            </w:r>
            <w:r w:rsidRPr="008F0D76">
              <w:rPr>
                <w:spacing w:val="-6"/>
              </w:rPr>
              <w:t xml:space="preserve"> </w:t>
            </w:r>
            <w:r w:rsidRPr="008F0D76">
              <w:t>Cheque</w:t>
            </w:r>
            <w:r w:rsidRPr="008F0D76">
              <w:rPr>
                <w:spacing w:val="-6"/>
              </w:rPr>
              <w:t xml:space="preserve"> </w:t>
            </w:r>
            <w:proofErr w:type="gramStart"/>
            <w:r w:rsidRPr="008F0D76">
              <w:t>is</w:t>
            </w:r>
            <w:proofErr w:type="gramEnd"/>
            <w:r w:rsidRPr="008F0D76">
              <w:rPr>
                <w:spacing w:val="-5"/>
              </w:rPr>
              <w:t xml:space="preserve"> </w:t>
            </w:r>
            <w:r w:rsidRPr="008F0D76">
              <w:rPr>
                <w:spacing w:val="-2"/>
              </w:rPr>
              <w:t>issued.</w:t>
            </w:r>
            <w:r w:rsidR="00113BCD">
              <w:rPr>
                <w:spacing w:val="-2"/>
              </w:rPr>
              <w:t xml:space="preserve"> Any Interest paid on such Loan is </w:t>
            </w:r>
            <w:proofErr w:type="gramStart"/>
            <w:r w:rsidR="00113BCD">
              <w:rPr>
                <w:spacing w:val="-2"/>
              </w:rPr>
              <w:t>non Refundable</w:t>
            </w:r>
            <w:proofErr w:type="gramEnd"/>
            <w:r w:rsidR="00113BCD">
              <w:rPr>
                <w:spacing w:val="-2"/>
              </w:rPr>
              <w:t xml:space="preserve">. </w:t>
            </w:r>
          </w:p>
        </w:tc>
      </w:tr>
    </w:tbl>
    <w:p w14:paraId="007E7F94" w14:textId="77777777" w:rsidR="001D431F" w:rsidRPr="008F0D76" w:rsidRDefault="001D431F" w:rsidP="008F0D76">
      <w:pPr>
        <w:pStyle w:val="BodyText"/>
        <w:spacing w:before="10"/>
        <w:ind w:left="426" w:right="-3"/>
        <w:jc w:val="both"/>
        <w:rPr>
          <w:b/>
          <w:sz w:val="22"/>
          <w:szCs w:val="22"/>
        </w:rPr>
      </w:pPr>
    </w:p>
    <w:p w14:paraId="0FF0F7F5" w14:textId="77777777" w:rsidR="001D431F" w:rsidRPr="008F0D76" w:rsidRDefault="00000000" w:rsidP="008F0D76">
      <w:pPr>
        <w:pStyle w:val="ListParagraph"/>
        <w:numPr>
          <w:ilvl w:val="0"/>
          <w:numId w:val="13"/>
        </w:numPr>
        <w:tabs>
          <w:tab w:val="left" w:pos="721"/>
        </w:tabs>
        <w:spacing w:line="237" w:lineRule="auto"/>
        <w:ind w:left="426" w:right="-3" w:hanging="358"/>
        <w:jc w:val="both"/>
      </w:pPr>
      <w:r w:rsidRPr="008F0D76">
        <w:rPr>
          <w:b/>
        </w:rPr>
        <w:t>Security for the Loan</w:t>
      </w:r>
      <w:r w:rsidRPr="008F0D76">
        <w:t xml:space="preserve">: Security of the loan would be the first equitable/ registered mortgage of the Property that is being financed (the details whereof are set out in the Loan Documents) and/ or any other collateral security, unless otherwise specially approved by the Company. Collateral or interim security could be Fixed Deposits and/ or Life Insurance policies and/ or </w:t>
      </w:r>
      <w:proofErr w:type="gramStart"/>
      <w:r w:rsidRPr="008F0D76">
        <w:t>Guarantee</w:t>
      </w:r>
      <w:proofErr w:type="gramEnd"/>
      <w:r w:rsidRPr="008F0D76">
        <w:t xml:space="preserve"> from sound &amp; solvent individuals and/ or pledge of shares and/ or any other such investment that may be acceptable to the Company.</w:t>
      </w:r>
    </w:p>
    <w:p w14:paraId="2A652568" w14:textId="77777777" w:rsidR="001D431F" w:rsidRPr="008F0D76" w:rsidRDefault="001D431F" w:rsidP="008F0D76">
      <w:pPr>
        <w:pStyle w:val="BodyText"/>
        <w:spacing w:before="4"/>
        <w:ind w:left="426" w:right="-3"/>
        <w:jc w:val="both"/>
        <w:rPr>
          <w:sz w:val="22"/>
          <w:szCs w:val="22"/>
        </w:rPr>
      </w:pPr>
    </w:p>
    <w:p w14:paraId="0558DCFD" w14:textId="77777777" w:rsidR="001D431F" w:rsidRPr="008F0D76" w:rsidRDefault="00000000" w:rsidP="008F0D76">
      <w:pPr>
        <w:pStyle w:val="BodyText"/>
        <w:spacing w:before="1"/>
        <w:ind w:left="426" w:right="-3" w:firstLine="2"/>
        <w:jc w:val="both"/>
        <w:rPr>
          <w:sz w:val="22"/>
          <w:szCs w:val="22"/>
        </w:rPr>
      </w:pPr>
      <w:r w:rsidRPr="008F0D76">
        <w:rPr>
          <w:sz w:val="22"/>
          <w:szCs w:val="22"/>
        </w:rPr>
        <w:t>The Borrower shall produce such original/copy of title deeds, documents, reports as may be required by Company. The Borrower shall bear all the charges payable for the creation of said security and shall take all the steps required for the perfection thereof. The plan for the construction of the Property offered as Security shall be approved by the competent authority and the same shall not be violated by the Borrower</w:t>
      </w:r>
      <w:r w:rsidRPr="008F0D76">
        <w:rPr>
          <w:spacing w:val="40"/>
          <w:sz w:val="22"/>
          <w:szCs w:val="22"/>
        </w:rPr>
        <w:t xml:space="preserve"> </w:t>
      </w:r>
      <w:r w:rsidRPr="008F0D76">
        <w:rPr>
          <w:sz w:val="22"/>
          <w:szCs w:val="22"/>
        </w:rPr>
        <w:t>or any other person at any point of time during the currency of the Loan.</w:t>
      </w:r>
    </w:p>
    <w:p w14:paraId="3D229BB5" w14:textId="77777777" w:rsidR="001D431F" w:rsidRPr="008F0D76" w:rsidRDefault="001D431F" w:rsidP="008F0D76">
      <w:pPr>
        <w:pStyle w:val="BodyText"/>
        <w:spacing w:before="11"/>
        <w:ind w:left="426" w:right="-3"/>
        <w:jc w:val="both"/>
        <w:rPr>
          <w:sz w:val="22"/>
          <w:szCs w:val="22"/>
        </w:rPr>
      </w:pPr>
    </w:p>
    <w:p w14:paraId="73BC3D04" w14:textId="77777777" w:rsidR="001D431F" w:rsidRPr="008F0D76" w:rsidRDefault="00000000" w:rsidP="008F0D76">
      <w:pPr>
        <w:pStyle w:val="Heading1"/>
        <w:numPr>
          <w:ilvl w:val="0"/>
          <w:numId w:val="13"/>
        </w:numPr>
        <w:tabs>
          <w:tab w:val="left" w:pos="721"/>
        </w:tabs>
        <w:ind w:left="426" w:right="-3" w:hanging="361"/>
        <w:jc w:val="both"/>
        <w:rPr>
          <w:b w:val="0"/>
          <w:sz w:val="22"/>
          <w:szCs w:val="22"/>
        </w:rPr>
      </w:pPr>
      <w:r w:rsidRPr="008F0D76">
        <w:rPr>
          <w:sz w:val="22"/>
          <w:szCs w:val="22"/>
        </w:rPr>
        <w:t>Insurance</w:t>
      </w:r>
      <w:r w:rsidRPr="008F0D76">
        <w:rPr>
          <w:spacing w:val="-5"/>
          <w:sz w:val="22"/>
          <w:szCs w:val="22"/>
        </w:rPr>
        <w:t xml:space="preserve"> </w:t>
      </w:r>
      <w:r w:rsidRPr="008F0D76">
        <w:rPr>
          <w:sz w:val="22"/>
          <w:szCs w:val="22"/>
        </w:rPr>
        <w:t>of</w:t>
      </w:r>
      <w:r w:rsidRPr="008F0D76">
        <w:rPr>
          <w:spacing w:val="-4"/>
          <w:sz w:val="22"/>
          <w:szCs w:val="22"/>
        </w:rPr>
        <w:t xml:space="preserve"> </w:t>
      </w:r>
      <w:r w:rsidRPr="008F0D76">
        <w:rPr>
          <w:sz w:val="22"/>
          <w:szCs w:val="22"/>
        </w:rPr>
        <w:t>the</w:t>
      </w:r>
      <w:r w:rsidRPr="008F0D76">
        <w:rPr>
          <w:spacing w:val="-6"/>
          <w:sz w:val="22"/>
          <w:szCs w:val="22"/>
        </w:rPr>
        <w:t xml:space="preserve"> </w:t>
      </w:r>
      <w:r w:rsidRPr="008F0D76">
        <w:rPr>
          <w:spacing w:val="-2"/>
          <w:sz w:val="22"/>
          <w:szCs w:val="22"/>
        </w:rPr>
        <w:t>Property/Borrowers:</w:t>
      </w:r>
    </w:p>
    <w:p w14:paraId="177DA4E9" w14:textId="77777777" w:rsidR="001D431F" w:rsidRPr="008F0D76" w:rsidRDefault="00000000" w:rsidP="008F0D76">
      <w:pPr>
        <w:pStyle w:val="ListParagraph"/>
        <w:numPr>
          <w:ilvl w:val="0"/>
          <w:numId w:val="7"/>
        </w:numPr>
        <w:tabs>
          <w:tab w:val="left" w:pos="1134"/>
        </w:tabs>
        <w:spacing w:line="242" w:lineRule="exact"/>
        <w:ind w:left="426" w:right="-3" w:hanging="361"/>
        <w:jc w:val="both"/>
      </w:pPr>
      <w:r w:rsidRPr="008F0D76">
        <w:t>Property</w:t>
      </w:r>
      <w:r w:rsidRPr="008F0D76">
        <w:rPr>
          <w:spacing w:val="-8"/>
        </w:rPr>
        <w:t xml:space="preserve"> </w:t>
      </w:r>
      <w:r w:rsidRPr="008F0D76">
        <w:rPr>
          <w:spacing w:val="-2"/>
        </w:rPr>
        <w:t>Insurance:</w:t>
      </w:r>
    </w:p>
    <w:p w14:paraId="4A2C4C32" w14:textId="5C6C38AF" w:rsidR="001D431F" w:rsidRPr="008F0D76" w:rsidRDefault="00000000" w:rsidP="00113BCD">
      <w:pPr>
        <w:pStyle w:val="BodyText"/>
        <w:numPr>
          <w:ilvl w:val="0"/>
          <w:numId w:val="15"/>
        </w:numPr>
        <w:spacing w:before="10"/>
        <w:ind w:left="851" w:right="-3" w:hanging="425"/>
        <w:jc w:val="both"/>
        <w:rPr>
          <w:sz w:val="22"/>
          <w:szCs w:val="22"/>
        </w:rPr>
      </w:pPr>
      <w:r w:rsidRPr="008F0D76">
        <w:rPr>
          <w:sz w:val="22"/>
          <w:szCs w:val="22"/>
        </w:rPr>
        <w:t>The Borrower shall, for so long as any portion of his dues is outstanding/payable to the Lender, fully insure and keep the Property that is being financed insured at his/ her/ its/ their own costs with</w:t>
      </w:r>
      <w:r w:rsidRPr="008F0D76">
        <w:rPr>
          <w:spacing w:val="38"/>
          <w:sz w:val="22"/>
          <w:szCs w:val="22"/>
        </w:rPr>
        <w:t xml:space="preserve"> </w:t>
      </w:r>
      <w:r w:rsidRPr="008F0D76">
        <w:rPr>
          <w:sz w:val="22"/>
          <w:szCs w:val="22"/>
        </w:rPr>
        <w:t>the name of the Lender recorded as ‘the Beneficiary’ and such insurance for the Property shall be standard comprehensive package policies covering all comprehensive risks, including but not limited to fire, earthquake, riot, civil commotion, floods and such additional risks/ liability to which the property is normally</w:t>
      </w:r>
      <w:r w:rsidRPr="008F0D76">
        <w:rPr>
          <w:spacing w:val="-2"/>
          <w:sz w:val="22"/>
          <w:szCs w:val="22"/>
        </w:rPr>
        <w:t xml:space="preserve"> </w:t>
      </w:r>
      <w:r w:rsidRPr="008F0D76">
        <w:rPr>
          <w:sz w:val="22"/>
          <w:szCs w:val="22"/>
        </w:rPr>
        <w:t>exposed. In</w:t>
      </w:r>
      <w:r w:rsidRPr="008F0D76">
        <w:rPr>
          <w:spacing w:val="-2"/>
          <w:sz w:val="22"/>
          <w:szCs w:val="22"/>
        </w:rPr>
        <w:t xml:space="preserve"> </w:t>
      </w:r>
      <w:r w:rsidRPr="008F0D76">
        <w:rPr>
          <w:sz w:val="22"/>
          <w:szCs w:val="22"/>
        </w:rPr>
        <w:t>the</w:t>
      </w:r>
      <w:r w:rsidRPr="008F0D76">
        <w:rPr>
          <w:spacing w:val="-3"/>
          <w:sz w:val="22"/>
          <w:szCs w:val="22"/>
        </w:rPr>
        <w:t xml:space="preserve"> </w:t>
      </w:r>
      <w:r w:rsidRPr="008F0D76">
        <w:rPr>
          <w:sz w:val="22"/>
          <w:szCs w:val="22"/>
        </w:rPr>
        <w:t>event</w:t>
      </w:r>
      <w:r w:rsidRPr="008F0D76">
        <w:rPr>
          <w:spacing w:val="-2"/>
          <w:sz w:val="22"/>
          <w:szCs w:val="22"/>
        </w:rPr>
        <w:t xml:space="preserve"> </w:t>
      </w:r>
      <w:r w:rsidRPr="008F0D76">
        <w:rPr>
          <w:sz w:val="22"/>
          <w:szCs w:val="22"/>
        </w:rPr>
        <w:t>of</w:t>
      </w:r>
      <w:r w:rsidRPr="008F0D76">
        <w:rPr>
          <w:spacing w:val="-4"/>
          <w:sz w:val="22"/>
          <w:szCs w:val="22"/>
        </w:rPr>
        <w:t xml:space="preserve"> </w:t>
      </w:r>
      <w:r w:rsidRPr="008F0D76">
        <w:rPr>
          <w:sz w:val="22"/>
          <w:szCs w:val="22"/>
        </w:rPr>
        <w:t>any</w:t>
      </w:r>
      <w:r w:rsidRPr="008F0D76">
        <w:rPr>
          <w:spacing w:val="-2"/>
          <w:sz w:val="22"/>
          <w:szCs w:val="22"/>
        </w:rPr>
        <w:t xml:space="preserve"> </w:t>
      </w:r>
      <w:r w:rsidRPr="008F0D76">
        <w:rPr>
          <w:sz w:val="22"/>
          <w:szCs w:val="22"/>
        </w:rPr>
        <w:t>failure</w:t>
      </w:r>
      <w:r w:rsidRPr="008F0D76">
        <w:rPr>
          <w:spacing w:val="-2"/>
          <w:sz w:val="22"/>
          <w:szCs w:val="22"/>
        </w:rPr>
        <w:t xml:space="preserve"> </w:t>
      </w:r>
      <w:r w:rsidRPr="008F0D76">
        <w:rPr>
          <w:sz w:val="22"/>
          <w:szCs w:val="22"/>
        </w:rPr>
        <w:t>by</w:t>
      </w:r>
      <w:r w:rsidRPr="008F0D76">
        <w:rPr>
          <w:spacing w:val="-2"/>
          <w:sz w:val="22"/>
          <w:szCs w:val="22"/>
        </w:rPr>
        <w:t xml:space="preserve"> </w:t>
      </w:r>
      <w:r w:rsidRPr="008F0D76">
        <w:rPr>
          <w:sz w:val="22"/>
          <w:szCs w:val="22"/>
        </w:rPr>
        <w:t>the</w:t>
      </w:r>
      <w:r w:rsidRPr="008F0D76">
        <w:rPr>
          <w:spacing w:val="-3"/>
          <w:sz w:val="22"/>
          <w:szCs w:val="22"/>
        </w:rPr>
        <w:t xml:space="preserve"> </w:t>
      </w:r>
      <w:r w:rsidRPr="008F0D76">
        <w:rPr>
          <w:sz w:val="22"/>
          <w:szCs w:val="22"/>
        </w:rPr>
        <w:t>Borrower</w:t>
      </w:r>
      <w:r w:rsidRPr="008F0D76">
        <w:rPr>
          <w:spacing w:val="-2"/>
          <w:sz w:val="22"/>
          <w:szCs w:val="22"/>
        </w:rPr>
        <w:t xml:space="preserve"> </w:t>
      </w:r>
      <w:r w:rsidRPr="008F0D76">
        <w:rPr>
          <w:sz w:val="22"/>
          <w:szCs w:val="22"/>
        </w:rPr>
        <w:t>to</w:t>
      </w:r>
      <w:r w:rsidRPr="008F0D76">
        <w:rPr>
          <w:spacing w:val="-2"/>
          <w:sz w:val="22"/>
          <w:szCs w:val="22"/>
        </w:rPr>
        <w:t xml:space="preserve"> </w:t>
      </w:r>
      <w:r w:rsidRPr="008F0D76">
        <w:rPr>
          <w:sz w:val="22"/>
          <w:szCs w:val="22"/>
        </w:rPr>
        <w:t>obtain</w:t>
      </w:r>
      <w:r w:rsidRPr="008F0D76">
        <w:rPr>
          <w:spacing w:val="-2"/>
          <w:sz w:val="22"/>
          <w:szCs w:val="22"/>
        </w:rPr>
        <w:t xml:space="preserve"> </w:t>
      </w:r>
      <w:r w:rsidRPr="008F0D76">
        <w:rPr>
          <w:sz w:val="22"/>
          <w:szCs w:val="22"/>
        </w:rPr>
        <w:t>such</w:t>
      </w:r>
      <w:r w:rsidRPr="008F0D76">
        <w:rPr>
          <w:spacing w:val="-2"/>
          <w:sz w:val="22"/>
          <w:szCs w:val="22"/>
        </w:rPr>
        <w:t xml:space="preserve"> </w:t>
      </w:r>
      <w:r w:rsidRPr="008F0D76">
        <w:rPr>
          <w:sz w:val="22"/>
          <w:szCs w:val="22"/>
        </w:rPr>
        <w:t>insurance policy</w:t>
      </w:r>
      <w:r w:rsidRPr="008F0D76">
        <w:rPr>
          <w:spacing w:val="-2"/>
          <w:sz w:val="22"/>
          <w:szCs w:val="22"/>
        </w:rPr>
        <w:t xml:space="preserve"> </w:t>
      </w:r>
      <w:r w:rsidRPr="008F0D76">
        <w:rPr>
          <w:sz w:val="22"/>
          <w:szCs w:val="22"/>
        </w:rPr>
        <w:t>and/</w:t>
      </w:r>
      <w:r w:rsidRPr="008F0D76">
        <w:rPr>
          <w:spacing w:val="-3"/>
          <w:sz w:val="22"/>
          <w:szCs w:val="22"/>
        </w:rPr>
        <w:t xml:space="preserve"> </w:t>
      </w:r>
      <w:r w:rsidRPr="008F0D76">
        <w:rPr>
          <w:sz w:val="22"/>
          <w:szCs w:val="22"/>
        </w:rPr>
        <w:t>or</w:t>
      </w:r>
      <w:r w:rsidRPr="008F0D76">
        <w:rPr>
          <w:spacing w:val="-2"/>
          <w:sz w:val="22"/>
          <w:szCs w:val="22"/>
        </w:rPr>
        <w:t xml:space="preserve"> </w:t>
      </w:r>
      <w:r w:rsidRPr="008F0D76">
        <w:rPr>
          <w:sz w:val="22"/>
          <w:szCs w:val="22"/>
        </w:rPr>
        <w:t>to furnish</w:t>
      </w:r>
      <w:r w:rsidRPr="008F0D76">
        <w:rPr>
          <w:spacing w:val="-1"/>
          <w:sz w:val="22"/>
          <w:szCs w:val="22"/>
        </w:rPr>
        <w:t xml:space="preserve"> </w:t>
      </w:r>
      <w:r w:rsidRPr="008F0D76">
        <w:rPr>
          <w:sz w:val="22"/>
          <w:szCs w:val="22"/>
        </w:rPr>
        <w:t>proof</w:t>
      </w:r>
      <w:r w:rsidRPr="008F0D76">
        <w:rPr>
          <w:spacing w:val="-3"/>
          <w:sz w:val="22"/>
          <w:szCs w:val="22"/>
        </w:rPr>
        <w:t xml:space="preserve"> </w:t>
      </w:r>
      <w:r w:rsidRPr="008F0D76">
        <w:rPr>
          <w:sz w:val="22"/>
          <w:szCs w:val="22"/>
        </w:rPr>
        <w:t>of</w:t>
      </w:r>
      <w:r w:rsidRPr="008F0D76">
        <w:rPr>
          <w:spacing w:val="-3"/>
          <w:sz w:val="22"/>
          <w:szCs w:val="22"/>
        </w:rPr>
        <w:t xml:space="preserve"> </w:t>
      </w:r>
      <w:r w:rsidRPr="008F0D76">
        <w:rPr>
          <w:sz w:val="22"/>
          <w:szCs w:val="22"/>
        </w:rPr>
        <w:t>the</w:t>
      </w:r>
      <w:r w:rsidRPr="008F0D76">
        <w:rPr>
          <w:spacing w:val="-2"/>
          <w:sz w:val="22"/>
          <w:szCs w:val="22"/>
        </w:rPr>
        <w:t xml:space="preserve"> </w:t>
      </w:r>
      <w:r w:rsidRPr="008F0D76">
        <w:rPr>
          <w:sz w:val="22"/>
          <w:szCs w:val="22"/>
        </w:rPr>
        <w:t>same</w:t>
      </w:r>
      <w:r w:rsidRPr="008F0D76">
        <w:rPr>
          <w:spacing w:val="-2"/>
          <w:sz w:val="22"/>
          <w:szCs w:val="22"/>
        </w:rPr>
        <w:t xml:space="preserve"> </w:t>
      </w:r>
      <w:r w:rsidRPr="008F0D76">
        <w:rPr>
          <w:sz w:val="22"/>
          <w:szCs w:val="22"/>
        </w:rPr>
        <w:t>to</w:t>
      </w:r>
      <w:r w:rsidRPr="008F0D76">
        <w:rPr>
          <w:spacing w:val="-2"/>
          <w:sz w:val="22"/>
          <w:szCs w:val="22"/>
        </w:rPr>
        <w:t xml:space="preserve"> </w:t>
      </w:r>
      <w:r w:rsidRPr="008F0D76">
        <w:rPr>
          <w:sz w:val="22"/>
          <w:szCs w:val="22"/>
        </w:rPr>
        <w:t>the</w:t>
      </w:r>
      <w:r w:rsidRPr="008F0D76">
        <w:rPr>
          <w:spacing w:val="-2"/>
          <w:sz w:val="22"/>
          <w:szCs w:val="22"/>
        </w:rPr>
        <w:t xml:space="preserve"> </w:t>
      </w:r>
      <w:r w:rsidRPr="008F0D76">
        <w:rPr>
          <w:sz w:val="22"/>
          <w:szCs w:val="22"/>
        </w:rPr>
        <w:t>Lender,</w:t>
      </w:r>
      <w:r w:rsidRPr="008F0D76">
        <w:rPr>
          <w:spacing w:val="-1"/>
          <w:sz w:val="22"/>
          <w:szCs w:val="22"/>
        </w:rPr>
        <w:t xml:space="preserve"> </w:t>
      </w:r>
      <w:r w:rsidRPr="008F0D76">
        <w:rPr>
          <w:sz w:val="22"/>
          <w:szCs w:val="22"/>
        </w:rPr>
        <w:t>the Lender may (but</w:t>
      </w:r>
      <w:r w:rsidRPr="008F0D76">
        <w:rPr>
          <w:spacing w:val="-1"/>
          <w:sz w:val="22"/>
          <w:szCs w:val="22"/>
        </w:rPr>
        <w:t xml:space="preserve"> </w:t>
      </w:r>
      <w:r w:rsidRPr="008F0D76">
        <w:rPr>
          <w:sz w:val="22"/>
          <w:szCs w:val="22"/>
        </w:rPr>
        <w:t>shall</w:t>
      </w:r>
      <w:r w:rsidRPr="008F0D76">
        <w:rPr>
          <w:spacing w:val="-1"/>
          <w:sz w:val="22"/>
          <w:szCs w:val="22"/>
        </w:rPr>
        <w:t xml:space="preserve"> </w:t>
      </w:r>
      <w:r w:rsidRPr="008F0D76">
        <w:rPr>
          <w:sz w:val="22"/>
          <w:szCs w:val="22"/>
        </w:rPr>
        <w:t>not</w:t>
      </w:r>
      <w:r w:rsidRPr="008F0D76">
        <w:rPr>
          <w:spacing w:val="-1"/>
          <w:sz w:val="22"/>
          <w:szCs w:val="22"/>
        </w:rPr>
        <w:t xml:space="preserve"> </w:t>
      </w:r>
      <w:r w:rsidRPr="008F0D76">
        <w:rPr>
          <w:sz w:val="22"/>
          <w:szCs w:val="22"/>
        </w:rPr>
        <w:t>be</w:t>
      </w:r>
      <w:r w:rsidRPr="008F0D76">
        <w:rPr>
          <w:spacing w:val="-2"/>
          <w:sz w:val="22"/>
          <w:szCs w:val="22"/>
        </w:rPr>
        <w:t xml:space="preserve"> </w:t>
      </w:r>
      <w:r w:rsidRPr="008F0D76">
        <w:rPr>
          <w:sz w:val="22"/>
          <w:szCs w:val="22"/>
        </w:rPr>
        <w:t>bound</w:t>
      </w:r>
      <w:r w:rsidRPr="008F0D76">
        <w:rPr>
          <w:spacing w:val="-1"/>
          <w:sz w:val="22"/>
          <w:szCs w:val="22"/>
        </w:rPr>
        <w:t xml:space="preserve"> </w:t>
      </w:r>
      <w:r w:rsidRPr="008F0D76">
        <w:rPr>
          <w:sz w:val="22"/>
          <w:szCs w:val="22"/>
        </w:rPr>
        <w:t>to)</w:t>
      </w:r>
      <w:r w:rsidRPr="008F0D76">
        <w:rPr>
          <w:spacing w:val="-2"/>
          <w:sz w:val="22"/>
          <w:szCs w:val="22"/>
        </w:rPr>
        <w:t xml:space="preserve"> </w:t>
      </w:r>
      <w:r w:rsidRPr="008F0D76">
        <w:rPr>
          <w:sz w:val="22"/>
          <w:szCs w:val="22"/>
        </w:rPr>
        <w:t>insure</w:t>
      </w:r>
      <w:r w:rsidRPr="008F0D76">
        <w:rPr>
          <w:spacing w:val="-2"/>
          <w:sz w:val="22"/>
          <w:szCs w:val="22"/>
        </w:rPr>
        <w:t xml:space="preserve"> </w:t>
      </w:r>
      <w:r w:rsidRPr="008F0D76">
        <w:rPr>
          <w:sz w:val="22"/>
          <w:szCs w:val="22"/>
        </w:rPr>
        <w:t>the</w:t>
      </w:r>
      <w:r w:rsidRPr="008F0D76">
        <w:rPr>
          <w:spacing w:val="15"/>
          <w:sz w:val="22"/>
          <w:szCs w:val="22"/>
        </w:rPr>
        <w:t xml:space="preserve"> </w:t>
      </w:r>
      <w:r w:rsidRPr="008F0D76">
        <w:rPr>
          <w:sz w:val="22"/>
          <w:szCs w:val="22"/>
        </w:rPr>
        <w:t>property at the Borrower’s cost. If the Lender pays the insurance</w:t>
      </w:r>
      <w:r w:rsidRPr="008F0D76">
        <w:rPr>
          <w:spacing w:val="24"/>
          <w:sz w:val="22"/>
          <w:szCs w:val="22"/>
        </w:rPr>
        <w:t xml:space="preserve"> </w:t>
      </w:r>
      <w:r w:rsidRPr="008F0D76">
        <w:rPr>
          <w:sz w:val="22"/>
          <w:szCs w:val="22"/>
        </w:rPr>
        <w:t>premium, or any other monies, for/ towards</w:t>
      </w:r>
      <w:r w:rsidRPr="008F0D76">
        <w:rPr>
          <w:spacing w:val="40"/>
          <w:sz w:val="22"/>
          <w:szCs w:val="22"/>
        </w:rPr>
        <w:t xml:space="preserve"> </w:t>
      </w:r>
      <w:r w:rsidRPr="008F0D76">
        <w:rPr>
          <w:sz w:val="22"/>
          <w:szCs w:val="22"/>
        </w:rPr>
        <w:t>the insurance of the property, the Borrower shall reimburse all such sums paid by the</w:t>
      </w:r>
      <w:r w:rsidRPr="008F0D76">
        <w:rPr>
          <w:spacing w:val="-4"/>
          <w:sz w:val="22"/>
          <w:szCs w:val="22"/>
        </w:rPr>
        <w:t xml:space="preserve"> </w:t>
      </w:r>
      <w:r w:rsidRPr="008F0D76">
        <w:rPr>
          <w:sz w:val="22"/>
          <w:szCs w:val="22"/>
        </w:rPr>
        <w:t>Lender.</w:t>
      </w:r>
    </w:p>
    <w:p w14:paraId="2073F3EE" w14:textId="3EC78198" w:rsidR="001D431F" w:rsidRPr="008F0D76" w:rsidRDefault="00000000" w:rsidP="00113BCD">
      <w:pPr>
        <w:pStyle w:val="BodyText"/>
        <w:numPr>
          <w:ilvl w:val="0"/>
          <w:numId w:val="15"/>
        </w:numPr>
        <w:spacing w:before="12"/>
        <w:ind w:left="851" w:right="-3" w:hanging="425"/>
        <w:jc w:val="both"/>
        <w:rPr>
          <w:sz w:val="22"/>
          <w:szCs w:val="22"/>
        </w:rPr>
      </w:pPr>
      <w:r w:rsidRPr="008F0D76">
        <w:rPr>
          <w:sz w:val="22"/>
          <w:szCs w:val="22"/>
        </w:rPr>
        <w:t>Security should be fully insured for all risks and charge of AGRIM Housing Finance Private Limited shall be noted on the policy at your cost.</w:t>
      </w:r>
    </w:p>
    <w:p w14:paraId="1B61BC2B" w14:textId="06C36CE7" w:rsidR="001D431F" w:rsidRPr="008F0D76" w:rsidRDefault="00000000" w:rsidP="00113BCD">
      <w:pPr>
        <w:pStyle w:val="BodyText"/>
        <w:numPr>
          <w:ilvl w:val="0"/>
          <w:numId w:val="15"/>
        </w:numPr>
        <w:spacing w:before="11"/>
        <w:ind w:left="851" w:right="-3" w:hanging="425"/>
        <w:jc w:val="both"/>
        <w:rPr>
          <w:sz w:val="22"/>
          <w:szCs w:val="22"/>
        </w:rPr>
      </w:pPr>
      <w:r w:rsidRPr="008F0D76">
        <w:rPr>
          <w:sz w:val="22"/>
          <w:szCs w:val="22"/>
        </w:rPr>
        <w:t>Appropriate</w:t>
      </w:r>
      <w:r w:rsidRPr="008F0D76">
        <w:rPr>
          <w:spacing w:val="-6"/>
          <w:sz w:val="22"/>
          <w:szCs w:val="22"/>
        </w:rPr>
        <w:t xml:space="preserve"> </w:t>
      </w:r>
      <w:r w:rsidRPr="008F0D76">
        <w:rPr>
          <w:sz w:val="22"/>
          <w:szCs w:val="22"/>
        </w:rPr>
        <w:t>security</w:t>
      </w:r>
      <w:r w:rsidRPr="008F0D76">
        <w:rPr>
          <w:spacing w:val="-5"/>
          <w:sz w:val="22"/>
          <w:szCs w:val="22"/>
        </w:rPr>
        <w:t xml:space="preserve"> </w:t>
      </w:r>
      <w:r w:rsidRPr="008F0D76">
        <w:rPr>
          <w:sz w:val="22"/>
          <w:szCs w:val="22"/>
        </w:rPr>
        <w:t>acceptable</w:t>
      </w:r>
      <w:r w:rsidRPr="008F0D76">
        <w:rPr>
          <w:spacing w:val="-6"/>
          <w:sz w:val="22"/>
          <w:szCs w:val="22"/>
        </w:rPr>
        <w:t xml:space="preserve"> </w:t>
      </w:r>
      <w:r w:rsidRPr="008F0D76">
        <w:rPr>
          <w:sz w:val="22"/>
          <w:szCs w:val="22"/>
        </w:rPr>
        <w:t>to</w:t>
      </w:r>
      <w:r w:rsidRPr="008F0D76">
        <w:rPr>
          <w:spacing w:val="-3"/>
          <w:sz w:val="22"/>
          <w:szCs w:val="22"/>
        </w:rPr>
        <w:t xml:space="preserve"> </w:t>
      </w:r>
      <w:r w:rsidRPr="008F0D76">
        <w:rPr>
          <w:sz w:val="22"/>
          <w:szCs w:val="22"/>
        </w:rPr>
        <w:t>AHFPL</w:t>
      </w:r>
      <w:r w:rsidRPr="008F0D76">
        <w:rPr>
          <w:spacing w:val="-4"/>
          <w:sz w:val="22"/>
          <w:szCs w:val="22"/>
        </w:rPr>
        <w:t xml:space="preserve"> </w:t>
      </w:r>
      <w:r w:rsidRPr="008F0D76">
        <w:rPr>
          <w:sz w:val="22"/>
          <w:szCs w:val="22"/>
        </w:rPr>
        <w:t>shall</w:t>
      </w:r>
      <w:r w:rsidRPr="008F0D76">
        <w:rPr>
          <w:spacing w:val="-5"/>
          <w:sz w:val="22"/>
          <w:szCs w:val="22"/>
        </w:rPr>
        <w:t xml:space="preserve"> </w:t>
      </w:r>
      <w:r w:rsidRPr="008F0D76">
        <w:rPr>
          <w:sz w:val="22"/>
          <w:szCs w:val="22"/>
        </w:rPr>
        <w:t>be</w:t>
      </w:r>
      <w:r w:rsidRPr="008F0D76">
        <w:rPr>
          <w:spacing w:val="-6"/>
          <w:sz w:val="22"/>
          <w:szCs w:val="22"/>
        </w:rPr>
        <w:t xml:space="preserve"> </w:t>
      </w:r>
      <w:r w:rsidRPr="008F0D76">
        <w:rPr>
          <w:sz w:val="22"/>
          <w:szCs w:val="22"/>
        </w:rPr>
        <w:t>created</w:t>
      </w:r>
      <w:r w:rsidRPr="008F0D76">
        <w:rPr>
          <w:spacing w:val="-5"/>
          <w:sz w:val="22"/>
          <w:szCs w:val="22"/>
        </w:rPr>
        <w:t xml:space="preserve"> </w:t>
      </w:r>
      <w:r w:rsidRPr="008F0D76">
        <w:rPr>
          <w:sz w:val="22"/>
          <w:szCs w:val="22"/>
        </w:rPr>
        <w:t>for</w:t>
      </w:r>
      <w:r w:rsidRPr="008F0D76">
        <w:rPr>
          <w:spacing w:val="-5"/>
          <w:sz w:val="22"/>
          <w:szCs w:val="22"/>
        </w:rPr>
        <w:t xml:space="preserve"> </w:t>
      </w:r>
      <w:r w:rsidRPr="008F0D76">
        <w:rPr>
          <w:spacing w:val="-2"/>
          <w:sz w:val="22"/>
          <w:szCs w:val="22"/>
        </w:rPr>
        <w:t>disbursement.</w:t>
      </w:r>
    </w:p>
    <w:p w14:paraId="0F7C74C6" w14:textId="123594BD" w:rsidR="001D431F" w:rsidRPr="008F0D76" w:rsidRDefault="00000000" w:rsidP="00113BCD">
      <w:pPr>
        <w:pStyle w:val="BodyText"/>
        <w:numPr>
          <w:ilvl w:val="0"/>
          <w:numId w:val="15"/>
        </w:numPr>
        <w:spacing w:before="10"/>
        <w:ind w:left="851" w:right="-3" w:hanging="425"/>
        <w:jc w:val="both"/>
        <w:rPr>
          <w:sz w:val="22"/>
          <w:szCs w:val="22"/>
        </w:rPr>
      </w:pPr>
      <w:r w:rsidRPr="008F0D76">
        <w:rPr>
          <w:sz w:val="22"/>
          <w:szCs w:val="22"/>
        </w:rPr>
        <w:t>The terms &amp; conditions including claims &amp; coverage will be governed by the issuer of such insurance policy. Please note that the role of the Lender under the insurance policy would be that of a facilitator and the decision to cover and settle any future claim under the policy would solely rest with the insurance company. Insurance is the subject matter of solicitation.</w:t>
      </w:r>
    </w:p>
    <w:p w14:paraId="3498776B" w14:textId="2C97E0B1" w:rsidR="001D431F" w:rsidRPr="008F0D76" w:rsidRDefault="00000000" w:rsidP="00113BCD">
      <w:pPr>
        <w:pStyle w:val="BodyText"/>
        <w:numPr>
          <w:ilvl w:val="0"/>
          <w:numId w:val="15"/>
        </w:numPr>
        <w:spacing w:before="10"/>
        <w:ind w:left="851" w:right="-3" w:hanging="425"/>
        <w:jc w:val="both"/>
        <w:rPr>
          <w:sz w:val="22"/>
          <w:szCs w:val="22"/>
        </w:rPr>
      </w:pPr>
      <w:r w:rsidRPr="008F0D76">
        <w:rPr>
          <w:sz w:val="22"/>
          <w:szCs w:val="22"/>
        </w:rPr>
        <w:t>Borrower to provide Fire and Earthquake Insurance for the property within 30 Days from the disbursement with sole loss payee noted in the name of AGRIM Housing Finance Private Limited Non- compliance will attract penalty of Rs.500.00 per month.</w:t>
      </w:r>
    </w:p>
    <w:p w14:paraId="612D5306" w14:textId="77777777" w:rsidR="001D431F" w:rsidRPr="008F0D76" w:rsidRDefault="00000000" w:rsidP="008F0D76">
      <w:pPr>
        <w:pStyle w:val="ListParagraph"/>
        <w:numPr>
          <w:ilvl w:val="0"/>
          <w:numId w:val="7"/>
        </w:numPr>
        <w:tabs>
          <w:tab w:val="left" w:pos="1081"/>
        </w:tabs>
        <w:spacing w:before="11"/>
        <w:ind w:left="426" w:right="-3"/>
        <w:jc w:val="both"/>
      </w:pPr>
      <w:r w:rsidRPr="008F0D76">
        <w:t>Insurance of Borrower(s): Borrower(s) may avail Life or Health insurance for themselves under the</w:t>
      </w:r>
      <w:r w:rsidRPr="008F0D76">
        <w:rPr>
          <w:spacing w:val="80"/>
        </w:rPr>
        <w:t xml:space="preserve"> </w:t>
      </w:r>
      <w:r w:rsidRPr="008F0D76">
        <w:t>group term life Insurance Policy(</w:t>
      </w:r>
      <w:proofErr w:type="spellStart"/>
      <w:r w:rsidRPr="008F0D76">
        <w:t>ies</w:t>
      </w:r>
      <w:proofErr w:type="spellEnd"/>
      <w:r w:rsidRPr="008F0D76">
        <w:t xml:space="preserve">) availed by AHFPL. AHFPL will remain Sole Loss payee in all such </w:t>
      </w:r>
      <w:r w:rsidRPr="008F0D76">
        <w:rPr>
          <w:spacing w:val="-2"/>
        </w:rPr>
        <w:t>cases.</w:t>
      </w:r>
    </w:p>
    <w:p w14:paraId="22D6EC31" w14:textId="77777777" w:rsidR="001D431F" w:rsidRPr="008F0D76" w:rsidRDefault="001D431F" w:rsidP="008F0D76">
      <w:pPr>
        <w:pStyle w:val="BodyText"/>
        <w:ind w:left="426" w:right="-3"/>
        <w:jc w:val="both"/>
        <w:rPr>
          <w:sz w:val="22"/>
          <w:szCs w:val="22"/>
        </w:rPr>
      </w:pPr>
    </w:p>
    <w:p w14:paraId="2A2FD391" w14:textId="77777777" w:rsidR="001D431F" w:rsidRPr="008F0D76" w:rsidRDefault="00000000" w:rsidP="008F0D76">
      <w:pPr>
        <w:pStyle w:val="Heading1"/>
        <w:numPr>
          <w:ilvl w:val="0"/>
          <w:numId w:val="13"/>
        </w:numPr>
        <w:tabs>
          <w:tab w:val="left" w:pos="721"/>
        </w:tabs>
        <w:ind w:left="426" w:right="-3" w:hanging="361"/>
        <w:jc w:val="both"/>
        <w:rPr>
          <w:sz w:val="22"/>
          <w:szCs w:val="22"/>
        </w:rPr>
      </w:pPr>
      <w:r w:rsidRPr="008F0D76">
        <w:rPr>
          <w:sz w:val="22"/>
          <w:szCs w:val="22"/>
        </w:rPr>
        <w:t>Conditions</w:t>
      </w:r>
      <w:r w:rsidRPr="008F0D76">
        <w:rPr>
          <w:spacing w:val="-7"/>
          <w:sz w:val="22"/>
          <w:szCs w:val="22"/>
        </w:rPr>
        <w:t xml:space="preserve"> </w:t>
      </w:r>
      <w:r w:rsidRPr="008F0D76">
        <w:rPr>
          <w:sz w:val="22"/>
          <w:szCs w:val="22"/>
        </w:rPr>
        <w:t>for</w:t>
      </w:r>
      <w:r w:rsidRPr="008F0D76">
        <w:rPr>
          <w:spacing w:val="-5"/>
          <w:sz w:val="22"/>
          <w:szCs w:val="22"/>
        </w:rPr>
        <w:t xml:space="preserve"> </w:t>
      </w:r>
      <w:r w:rsidRPr="008F0D76">
        <w:rPr>
          <w:sz w:val="22"/>
          <w:szCs w:val="22"/>
        </w:rPr>
        <w:t>disbursement</w:t>
      </w:r>
      <w:r w:rsidRPr="008F0D76">
        <w:rPr>
          <w:spacing w:val="-9"/>
          <w:sz w:val="22"/>
          <w:szCs w:val="22"/>
        </w:rPr>
        <w:t xml:space="preserve"> </w:t>
      </w:r>
      <w:r w:rsidRPr="008F0D76">
        <w:rPr>
          <w:sz w:val="22"/>
          <w:szCs w:val="22"/>
        </w:rPr>
        <w:t>of</w:t>
      </w:r>
      <w:r w:rsidRPr="008F0D76">
        <w:rPr>
          <w:spacing w:val="-7"/>
          <w:sz w:val="22"/>
          <w:szCs w:val="22"/>
        </w:rPr>
        <w:t xml:space="preserve"> </w:t>
      </w:r>
      <w:r w:rsidRPr="008F0D76">
        <w:rPr>
          <w:sz w:val="22"/>
          <w:szCs w:val="22"/>
        </w:rPr>
        <w:t>the Loan/</w:t>
      </w:r>
      <w:r w:rsidRPr="008F0D76">
        <w:rPr>
          <w:spacing w:val="-6"/>
          <w:sz w:val="22"/>
          <w:szCs w:val="22"/>
        </w:rPr>
        <w:t xml:space="preserve"> </w:t>
      </w:r>
      <w:r w:rsidRPr="008F0D76">
        <w:rPr>
          <w:sz w:val="22"/>
          <w:szCs w:val="22"/>
        </w:rPr>
        <w:t>Instalment</w:t>
      </w:r>
      <w:r w:rsidRPr="008F0D76">
        <w:rPr>
          <w:spacing w:val="-6"/>
          <w:sz w:val="22"/>
          <w:szCs w:val="22"/>
        </w:rPr>
        <w:t xml:space="preserve"> </w:t>
      </w:r>
      <w:r w:rsidRPr="008F0D76">
        <w:rPr>
          <w:sz w:val="22"/>
          <w:szCs w:val="22"/>
        </w:rPr>
        <w:t>of</w:t>
      </w:r>
      <w:r w:rsidRPr="008F0D76">
        <w:rPr>
          <w:spacing w:val="-7"/>
          <w:sz w:val="22"/>
          <w:szCs w:val="22"/>
        </w:rPr>
        <w:t xml:space="preserve"> </w:t>
      </w:r>
      <w:r w:rsidRPr="008F0D76">
        <w:rPr>
          <w:sz w:val="22"/>
          <w:szCs w:val="22"/>
        </w:rPr>
        <w:t>the</w:t>
      </w:r>
      <w:r w:rsidRPr="008F0D76">
        <w:rPr>
          <w:spacing w:val="-6"/>
          <w:sz w:val="22"/>
          <w:szCs w:val="22"/>
        </w:rPr>
        <w:t xml:space="preserve"> </w:t>
      </w:r>
      <w:r w:rsidRPr="008F0D76">
        <w:rPr>
          <w:spacing w:val="-2"/>
          <w:sz w:val="22"/>
          <w:szCs w:val="22"/>
        </w:rPr>
        <w:t>Loan:</w:t>
      </w:r>
    </w:p>
    <w:p w14:paraId="07D42B42" w14:textId="77777777" w:rsidR="001D431F" w:rsidRPr="008F0D76" w:rsidRDefault="00000000" w:rsidP="00113BCD">
      <w:pPr>
        <w:pStyle w:val="ListParagraph"/>
        <w:numPr>
          <w:ilvl w:val="0"/>
          <w:numId w:val="6"/>
        </w:numPr>
        <w:tabs>
          <w:tab w:val="left" w:pos="1580"/>
        </w:tabs>
        <w:spacing w:line="245" w:lineRule="exact"/>
        <w:ind w:left="851" w:right="-3" w:hanging="361"/>
        <w:jc w:val="both"/>
      </w:pPr>
      <w:r w:rsidRPr="008F0D76">
        <w:t>Legal</w:t>
      </w:r>
      <w:r w:rsidRPr="008F0D76">
        <w:rPr>
          <w:spacing w:val="-4"/>
        </w:rPr>
        <w:t xml:space="preserve"> </w:t>
      </w:r>
      <w:r w:rsidRPr="008F0D76">
        <w:t>scrutiny</w:t>
      </w:r>
      <w:r w:rsidRPr="008F0D76">
        <w:rPr>
          <w:spacing w:val="-4"/>
        </w:rPr>
        <w:t xml:space="preserve"> </w:t>
      </w:r>
      <w:r w:rsidRPr="008F0D76">
        <w:t>report</w:t>
      </w:r>
      <w:r w:rsidRPr="008F0D76">
        <w:rPr>
          <w:spacing w:val="-3"/>
        </w:rPr>
        <w:t xml:space="preserve"> </w:t>
      </w:r>
      <w:r w:rsidRPr="008F0D76">
        <w:t>of</w:t>
      </w:r>
      <w:r w:rsidRPr="008F0D76">
        <w:rPr>
          <w:spacing w:val="-6"/>
        </w:rPr>
        <w:t xml:space="preserve"> </w:t>
      </w:r>
      <w:r w:rsidRPr="008F0D76">
        <w:t>the</w:t>
      </w:r>
      <w:r w:rsidRPr="008F0D76">
        <w:rPr>
          <w:spacing w:val="-4"/>
        </w:rPr>
        <w:t xml:space="preserve"> </w:t>
      </w:r>
      <w:r w:rsidRPr="008F0D76">
        <w:t>property</w:t>
      </w:r>
      <w:r w:rsidRPr="008F0D76">
        <w:rPr>
          <w:spacing w:val="-3"/>
        </w:rPr>
        <w:t xml:space="preserve"> </w:t>
      </w:r>
      <w:r w:rsidRPr="008F0D76">
        <w:t>to</w:t>
      </w:r>
      <w:r w:rsidRPr="008F0D76">
        <w:rPr>
          <w:spacing w:val="-5"/>
        </w:rPr>
        <w:t xml:space="preserve"> </w:t>
      </w:r>
      <w:r w:rsidRPr="008F0D76">
        <w:t>be</w:t>
      </w:r>
      <w:r w:rsidRPr="008F0D76">
        <w:rPr>
          <w:spacing w:val="-4"/>
        </w:rPr>
        <w:t xml:space="preserve"> </w:t>
      </w:r>
      <w:r w:rsidRPr="008F0D76">
        <w:t>received</w:t>
      </w:r>
      <w:r w:rsidRPr="008F0D76">
        <w:rPr>
          <w:spacing w:val="-4"/>
        </w:rPr>
        <w:t xml:space="preserve"> </w:t>
      </w:r>
      <w:r w:rsidRPr="008F0D76">
        <w:t>and</w:t>
      </w:r>
      <w:r w:rsidRPr="008F0D76">
        <w:rPr>
          <w:spacing w:val="-3"/>
        </w:rPr>
        <w:t xml:space="preserve"> </w:t>
      </w:r>
      <w:r w:rsidRPr="008F0D76">
        <w:t>to</w:t>
      </w:r>
      <w:r w:rsidRPr="008F0D76">
        <w:rPr>
          <w:spacing w:val="-5"/>
        </w:rPr>
        <w:t xml:space="preserve"> </w:t>
      </w:r>
      <w:r w:rsidRPr="008F0D76">
        <w:t>be</w:t>
      </w:r>
      <w:r w:rsidRPr="008F0D76">
        <w:rPr>
          <w:spacing w:val="-4"/>
        </w:rPr>
        <w:t xml:space="preserve"> </w:t>
      </w:r>
      <w:r w:rsidRPr="008F0D76">
        <w:rPr>
          <w:spacing w:val="-2"/>
        </w:rPr>
        <w:t>positive</w:t>
      </w:r>
    </w:p>
    <w:p w14:paraId="718C44B0" w14:textId="77777777" w:rsidR="001D431F" w:rsidRPr="008F0D76" w:rsidRDefault="00000000" w:rsidP="00113BCD">
      <w:pPr>
        <w:pStyle w:val="ListParagraph"/>
        <w:numPr>
          <w:ilvl w:val="0"/>
          <w:numId w:val="6"/>
        </w:numPr>
        <w:tabs>
          <w:tab w:val="left" w:pos="1580"/>
        </w:tabs>
        <w:spacing w:line="245" w:lineRule="exact"/>
        <w:ind w:left="851" w:right="-3" w:hanging="361"/>
        <w:jc w:val="both"/>
      </w:pPr>
      <w:r w:rsidRPr="008F0D76">
        <w:t>Subject</w:t>
      </w:r>
      <w:r w:rsidRPr="008F0D76">
        <w:rPr>
          <w:spacing w:val="-6"/>
        </w:rPr>
        <w:t xml:space="preserve"> </w:t>
      </w:r>
      <w:r w:rsidRPr="008F0D76">
        <w:t>to</w:t>
      </w:r>
      <w:r w:rsidRPr="008F0D76">
        <w:rPr>
          <w:spacing w:val="-6"/>
        </w:rPr>
        <w:t xml:space="preserve"> </w:t>
      </w:r>
      <w:r w:rsidRPr="008F0D76">
        <w:t>legal</w:t>
      </w:r>
      <w:r w:rsidRPr="008F0D76">
        <w:rPr>
          <w:spacing w:val="-6"/>
        </w:rPr>
        <w:t xml:space="preserve"> </w:t>
      </w:r>
      <w:r w:rsidRPr="008F0D76">
        <w:t>and</w:t>
      </w:r>
      <w:r w:rsidRPr="008F0D76">
        <w:rPr>
          <w:spacing w:val="-6"/>
        </w:rPr>
        <w:t xml:space="preserve"> </w:t>
      </w:r>
      <w:r w:rsidRPr="008F0D76">
        <w:t>technical</w:t>
      </w:r>
      <w:r w:rsidRPr="008F0D76">
        <w:rPr>
          <w:spacing w:val="-6"/>
        </w:rPr>
        <w:t xml:space="preserve"> </w:t>
      </w:r>
      <w:r w:rsidRPr="008F0D76">
        <w:t>clearance</w:t>
      </w:r>
      <w:r w:rsidRPr="008F0D76">
        <w:rPr>
          <w:spacing w:val="-5"/>
        </w:rPr>
        <w:t xml:space="preserve"> </w:t>
      </w:r>
      <w:r w:rsidRPr="008F0D76">
        <w:rPr>
          <w:spacing w:val="-2"/>
        </w:rPr>
        <w:t>Report.</w:t>
      </w:r>
    </w:p>
    <w:p w14:paraId="2D33F93E" w14:textId="77777777" w:rsidR="001D431F" w:rsidRPr="008F0D76" w:rsidRDefault="00000000" w:rsidP="00113BCD">
      <w:pPr>
        <w:pStyle w:val="ListParagraph"/>
        <w:numPr>
          <w:ilvl w:val="0"/>
          <w:numId w:val="6"/>
        </w:numPr>
        <w:tabs>
          <w:tab w:val="left" w:pos="1580"/>
        </w:tabs>
        <w:spacing w:line="244" w:lineRule="exact"/>
        <w:ind w:left="851" w:right="-3" w:hanging="361"/>
        <w:jc w:val="both"/>
      </w:pPr>
      <w:r w:rsidRPr="008F0D76">
        <w:t>Registered/</w:t>
      </w:r>
      <w:r w:rsidRPr="008F0D76">
        <w:rPr>
          <w:spacing w:val="-6"/>
        </w:rPr>
        <w:t xml:space="preserve"> </w:t>
      </w:r>
      <w:r w:rsidRPr="008F0D76">
        <w:t>Equitable</w:t>
      </w:r>
      <w:r w:rsidRPr="008F0D76">
        <w:rPr>
          <w:spacing w:val="-6"/>
        </w:rPr>
        <w:t xml:space="preserve"> </w:t>
      </w:r>
      <w:r w:rsidRPr="008F0D76">
        <w:t>Mortgage</w:t>
      </w:r>
      <w:r w:rsidRPr="008F0D76">
        <w:rPr>
          <w:spacing w:val="-7"/>
        </w:rPr>
        <w:t xml:space="preserve"> </w:t>
      </w:r>
      <w:r w:rsidRPr="008F0D76">
        <w:t>of</w:t>
      </w:r>
      <w:r w:rsidRPr="008F0D76">
        <w:rPr>
          <w:spacing w:val="-7"/>
        </w:rPr>
        <w:t xml:space="preserve"> </w:t>
      </w:r>
      <w:r w:rsidRPr="008F0D76">
        <w:t>the</w:t>
      </w:r>
      <w:r w:rsidRPr="008F0D76">
        <w:rPr>
          <w:spacing w:val="-5"/>
        </w:rPr>
        <w:t xml:space="preserve"> </w:t>
      </w:r>
      <w:r w:rsidRPr="008F0D76">
        <w:t>property</w:t>
      </w:r>
      <w:r w:rsidRPr="008F0D76">
        <w:rPr>
          <w:spacing w:val="-4"/>
        </w:rPr>
        <w:t xml:space="preserve"> </w:t>
      </w:r>
      <w:r w:rsidRPr="008F0D76">
        <w:t>to</w:t>
      </w:r>
      <w:r w:rsidRPr="008F0D76">
        <w:rPr>
          <w:spacing w:val="-6"/>
        </w:rPr>
        <w:t xml:space="preserve"> </w:t>
      </w:r>
      <w:r w:rsidRPr="008F0D76">
        <w:t>be</w:t>
      </w:r>
      <w:r w:rsidRPr="008F0D76">
        <w:rPr>
          <w:spacing w:val="-6"/>
        </w:rPr>
        <w:t xml:space="preserve"> </w:t>
      </w:r>
      <w:r w:rsidRPr="008F0D76">
        <w:t>done</w:t>
      </w:r>
      <w:r w:rsidRPr="008F0D76">
        <w:rPr>
          <w:spacing w:val="2"/>
        </w:rPr>
        <w:t xml:space="preserve"> </w:t>
      </w:r>
      <w:r w:rsidRPr="008F0D76">
        <w:t>as</w:t>
      </w:r>
      <w:r w:rsidRPr="008F0D76">
        <w:rPr>
          <w:spacing w:val="-4"/>
        </w:rPr>
        <w:t xml:space="preserve"> </w:t>
      </w:r>
      <w:r w:rsidRPr="008F0D76">
        <w:t>stipulated</w:t>
      </w:r>
      <w:r w:rsidRPr="008F0D76">
        <w:rPr>
          <w:spacing w:val="-5"/>
        </w:rPr>
        <w:t xml:space="preserve"> </w:t>
      </w:r>
      <w:r w:rsidRPr="008F0D76">
        <w:t>in</w:t>
      </w:r>
      <w:r w:rsidRPr="008F0D76">
        <w:rPr>
          <w:spacing w:val="-6"/>
        </w:rPr>
        <w:t xml:space="preserve"> </w:t>
      </w:r>
      <w:r w:rsidRPr="008F0D76">
        <w:t>sanction</w:t>
      </w:r>
      <w:r w:rsidRPr="008F0D76">
        <w:rPr>
          <w:spacing w:val="-5"/>
        </w:rPr>
        <w:t xml:space="preserve"> </w:t>
      </w:r>
      <w:r w:rsidRPr="008F0D76">
        <w:rPr>
          <w:spacing w:val="-2"/>
        </w:rPr>
        <w:t>Letter.</w:t>
      </w:r>
    </w:p>
    <w:p w14:paraId="3DED892E" w14:textId="77777777" w:rsidR="001D431F" w:rsidRPr="008F0D76" w:rsidRDefault="00000000" w:rsidP="00113BCD">
      <w:pPr>
        <w:pStyle w:val="ListParagraph"/>
        <w:numPr>
          <w:ilvl w:val="0"/>
          <w:numId w:val="6"/>
        </w:numPr>
        <w:tabs>
          <w:tab w:val="left" w:pos="1580"/>
        </w:tabs>
        <w:spacing w:line="235" w:lineRule="auto"/>
        <w:ind w:left="851" w:right="-3"/>
        <w:jc w:val="both"/>
      </w:pPr>
      <w:r w:rsidRPr="008F0D76">
        <w:t>10</w:t>
      </w:r>
      <w:r w:rsidRPr="008F0D76">
        <w:rPr>
          <w:spacing w:val="-4"/>
        </w:rPr>
        <w:t xml:space="preserve"> </w:t>
      </w:r>
      <w:r w:rsidRPr="008F0D76">
        <w:t>SPDCs</w:t>
      </w:r>
      <w:r w:rsidRPr="008F0D76">
        <w:rPr>
          <w:spacing w:val="-3"/>
        </w:rPr>
        <w:t xml:space="preserve"> </w:t>
      </w:r>
      <w:r w:rsidRPr="008F0D76">
        <w:t>required</w:t>
      </w:r>
      <w:r w:rsidRPr="008F0D76">
        <w:rPr>
          <w:spacing w:val="-2"/>
        </w:rPr>
        <w:t xml:space="preserve"> </w:t>
      </w:r>
      <w:r w:rsidRPr="008F0D76">
        <w:t>of</w:t>
      </w:r>
      <w:r w:rsidRPr="008F0D76">
        <w:rPr>
          <w:spacing w:val="-5"/>
        </w:rPr>
        <w:t xml:space="preserve"> </w:t>
      </w:r>
      <w:r w:rsidRPr="008F0D76">
        <w:t>Applicant</w:t>
      </w:r>
      <w:r w:rsidRPr="008F0D76">
        <w:rPr>
          <w:spacing w:val="-3"/>
        </w:rPr>
        <w:t xml:space="preserve"> </w:t>
      </w:r>
      <w:r w:rsidRPr="008F0D76">
        <w:t>and</w:t>
      </w:r>
      <w:r w:rsidRPr="008F0D76">
        <w:rPr>
          <w:spacing w:val="-3"/>
        </w:rPr>
        <w:t xml:space="preserve"> </w:t>
      </w:r>
      <w:r w:rsidRPr="008F0D76">
        <w:t>3</w:t>
      </w:r>
      <w:r w:rsidRPr="008F0D76">
        <w:rPr>
          <w:spacing w:val="-3"/>
        </w:rPr>
        <w:t xml:space="preserve"> </w:t>
      </w:r>
      <w:r w:rsidRPr="008F0D76">
        <w:t>SPDCs</w:t>
      </w:r>
      <w:r w:rsidRPr="008F0D76">
        <w:rPr>
          <w:spacing w:val="-3"/>
        </w:rPr>
        <w:t xml:space="preserve"> </w:t>
      </w:r>
      <w:r w:rsidRPr="008F0D76">
        <w:t>Required</w:t>
      </w:r>
      <w:r w:rsidRPr="008F0D76">
        <w:rPr>
          <w:spacing w:val="-3"/>
        </w:rPr>
        <w:t xml:space="preserve"> </w:t>
      </w:r>
      <w:r w:rsidRPr="008F0D76">
        <w:t>from co</w:t>
      </w:r>
      <w:r w:rsidRPr="008F0D76">
        <w:rPr>
          <w:spacing w:val="-3"/>
        </w:rPr>
        <w:t xml:space="preserve"> </w:t>
      </w:r>
      <w:r w:rsidRPr="008F0D76">
        <w:t>Applicant</w:t>
      </w:r>
      <w:r w:rsidRPr="008F0D76">
        <w:rPr>
          <w:spacing w:val="-3"/>
        </w:rPr>
        <w:t xml:space="preserve"> </w:t>
      </w:r>
      <w:r w:rsidRPr="008F0D76">
        <w:t>Account prior</w:t>
      </w:r>
      <w:r w:rsidRPr="008F0D76">
        <w:rPr>
          <w:spacing w:val="-3"/>
        </w:rPr>
        <w:t xml:space="preserve"> </w:t>
      </w:r>
      <w:r w:rsidRPr="008F0D76">
        <w:t xml:space="preserve">to </w:t>
      </w:r>
      <w:r w:rsidRPr="008F0D76">
        <w:rPr>
          <w:spacing w:val="-2"/>
        </w:rPr>
        <w:t>disbursement.</w:t>
      </w:r>
    </w:p>
    <w:p w14:paraId="5CB47264" w14:textId="77777777" w:rsidR="001D431F" w:rsidRPr="008F0D76" w:rsidRDefault="00000000" w:rsidP="00113BCD">
      <w:pPr>
        <w:pStyle w:val="ListParagraph"/>
        <w:numPr>
          <w:ilvl w:val="0"/>
          <w:numId w:val="6"/>
        </w:numPr>
        <w:tabs>
          <w:tab w:val="left" w:pos="1579"/>
        </w:tabs>
        <w:spacing w:before="1" w:line="246" w:lineRule="exact"/>
        <w:ind w:left="851" w:right="-3" w:hanging="361"/>
        <w:jc w:val="both"/>
      </w:pPr>
      <w:r w:rsidRPr="008F0D76">
        <w:t>Own</w:t>
      </w:r>
      <w:r w:rsidRPr="008F0D76">
        <w:rPr>
          <w:spacing w:val="-6"/>
        </w:rPr>
        <w:t xml:space="preserve"> </w:t>
      </w:r>
      <w:r w:rsidRPr="008F0D76">
        <w:t>Contribution</w:t>
      </w:r>
      <w:r w:rsidRPr="008F0D76">
        <w:rPr>
          <w:spacing w:val="-6"/>
        </w:rPr>
        <w:t xml:space="preserve"> </w:t>
      </w:r>
      <w:r w:rsidRPr="008F0D76">
        <w:t>proof</w:t>
      </w:r>
      <w:r w:rsidRPr="008F0D76">
        <w:rPr>
          <w:spacing w:val="-7"/>
        </w:rPr>
        <w:t xml:space="preserve"> </w:t>
      </w:r>
      <w:r w:rsidRPr="008F0D76">
        <w:t>with</w:t>
      </w:r>
      <w:r w:rsidRPr="008F0D76">
        <w:rPr>
          <w:spacing w:val="-6"/>
        </w:rPr>
        <w:t xml:space="preserve"> </w:t>
      </w:r>
      <w:r w:rsidRPr="008F0D76">
        <w:t>bank</w:t>
      </w:r>
      <w:r w:rsidRPr="008F0D76">
        <w:rPr>
          <w:spacing w:val="-5"/>
        </w:rPr>
        <w:t xml:space="preserve"> </w:t>
      </w:r>
      <w:r w:rsidRPr="008F0D76">
        <w:t>reflection</w:t>
      </w:r>
      <w:r w:rsidRPr="008F0D76">
        <w:rPr>
          <w:spacing w:val="-6"/>
        </w:rPr>
        <w:t xml:space="preserve"> </w:t>
      </w:r>
      <w:r w:rsidRPr="008F0D76">
        <w:t>is</w:t>
      </w:r>
      <w:r w:rsidRPr="008F0D76">
        <w:rPr>
          <w:spacing w:val="-5"/>
        </w:rPr>
        <w:t xml:space="preserve"> </w:t>
      </w:r>
      <w:r w:rsidRPr="008F0D76">
        <w:t>to</w:t>
      </w:r>
      <w:r w:rsidRPr="008F0D76">
        <w:rPr>
          <w:spacing w:val="-6"/>
        </w:rPr>
        <w:t xml:space="preserve"> </w:t>
      </w:r>
      <w:r w:rsidRPr="008F0D76">
        <w:t>be</w:t>
      </w:r>
      <w:r w:rsidRPr="008F0D76">
        <w:rPr>
          <w:spacing w:val="-7"/>
        </w:rPr>
        <w:t xml:space="preserve"> </w:t>
      </w:r>
      <w:r w:rsidRPr="008F0D76">
        <w:t>submitted</w:t>
      </w:r>
      <w:r w:rsidRPr="008F0D76">
        <w:rPr>
          <w:spacing w:val="-6"/>
        </w:rPr>
        <w:t xml:space="preserve"> </w:t>
      </w:r>
      <w:r w:rsidRPr="008F0D76">
        <w:t>before</w:t>
      </w:r>
      <w:r w:rsidRPr="008F0D76">
        <w:rPr>
          <w:spacing w:val="-6"/>
        </w:rPr>
        <w:t xml:space="preserve"> </w:t>
      </w:r>
      <w:r w:rsidRPr="008F0D76">
        <w:rPr>
          <w:spacing w:val="-2"/>
        </w:rPr>
        <w:t>disbursement.</w:t>
      </w:r>
    </w:p>
    <w:p w14:paraId="11954783" w14:textId="77777777" w:rsidR="001D431F" w:rsidRPr="008F0D76" w:rsidRDefault="00000000" w:rsidP="00113BCD">
      <w:pPr>
        <w:pStyle w:val="ListParagraph"/>
        <w:numPr>
          <w:ilvl w:val="0"/>
          <w:numId w:val="6"/>
        </w:numPr>
        <w:tabs>
          <w:tab w:val="left" w:pos="1579"/>
        </w:tabs>
        <w:spacing w:line="244" w:lineRule="exact"/>
        <w:ind w:left="851" w:right="-3" w:hanging="361"/>
        <w:jc w:val="both"/>
      </w:pPr>
      <w:r w:rsidRPr="008F0D76">
        <w:t>Subject</w:t>
      </w:r>
      <w:r w:rsidRPr="008F0D76">
        <w:rPr>
          <w:spacing w:val="-6"/>
        </w:rPr>
        <w:t xml:space="preserve"> </w:t>
      </w:r>
      <w:r w:rsidRPr="008F0D76">
        <w:t>to</w:t>
      </w:r>
      <w:r w:rsidRPr="008F0D76">
        <w:rPr>
          <w:spacing w:val="-5"/>
        </w:rPr>
        <w:t xml:space="preserve"> </w:t>
      </w:r>
      <w:r w:rsidRPr="008F0D76">
        <w:t>repayment</w:t>
      </w:r>
      <w:r w:rsidRPr="008F0D76">
        <w:rPr>
          <w:spacing w:val="-5"/>
        </w:rPr>
        <w:t xml:space="preserve"> </w:t>
      </w:r>
      <w:r w:rsidRPr="008F0D76">
        <w:t>of</w:t>
      </w:r>
      <w:r w:rsidRPr="008F0D76">
        <w:rPr>
          <w:spacing w:val="-6"/>
        </w:rPr>
        <w:t xml:space="preserve"> </w:t>
      </w:r>
      <w:r w:rsidRPr="008F0D76">
        <w:t>EMI</w:t>
      </w:r>
      <w:r w:rsidRPr="008F0D76">
        <w:rPr>
          <w:spacing w:val="-5"/>
        </w:rPr>
        <w:t xml:space="preserve"> </w:t>
      </w:r>
      <w:r w:rsidRPr="008F0D76">
        <w:t>through</w:t>
      </w:r>
      <w:r w:rsidRPr="008F0D76">
        <w:rPr>
          <w:spacing w:val="-5"/>
        </w:rPr>
        <w:t xml:space="preserve"> </w:t>
      </w:r>
      <w:r w:rsidRPr="008F0D76">
        <w:t>ACH/</w:t>
      </w:r>
      <w:r w:rsidRPr="008F0D76">
        <w:rPr>
          <w:spacing w:val="-6"/>
        </w:rPr>
        <w:t xml:space="preserve"> </w:t>
      </w:r>
      <w:r w:rsidRPr="008F0D76">
        <w:t>ECS</w:t>
      </w:r>
      <w:r w:rsidRPr="008F0D76">
        <w:rPr>
          <w:spacing w:val="-5"/>
        </w:rPr>
        <w:t xml:space="preserve"> </w:t>
      </w:r>
      <w:r w:rsidRPr="008F0D76">
        <w:t>from</w:t>
      </w:r>
      <w:r w:rsidRPr="008F0D76">
        <w:rPr>
          <w:spacing w:val="-6"/>
        </w:rPr>
        <w:t xml:space="preserve"> </w:t>
      </w:r>
      <w:r w:rsidRPr="008F0D76">
        <w:t>your</w:t>
      </w:r>
      <w:r w:rsidRPr="008F0D76">
        <w:rPr>
          <w:spacing w:val="-5"/>
        </w:rPr>
        <w:t xml:space="preserve"> </w:t>
      </w:r>
      <w:r w:rsidRPr="008F0D76">
        <w:rPr>
          <w:spacing w:val="-2"/>
        </w:rPr>
        <w:t>account.</w:t>
      </w:r>
    </w:p>
    <w:p w14:paraId="26E5369F" w14:textId="77777777" w:rsidR="001D431F" w:rsidRPr="008F0D76" w:rsidRDefault="00000000" w:rsidP="00113BCD">
      <w:pPr>
        <w:pStyle w:val="ListParagraph"/>
        <w:numPr>
          <w:ilvl w:val="0"/>
          <w:numId w:val="6"/>
        </w:numPr>
        <w:tabs>
          <w:tab w:val="left" w:pos="1578"/>
        </w:tabs>
        <w:spacing w:line="245" w:lineRule="exact"/>
        <w:ind w:left="851" w:right="-3" w:hanging="361"/>
        <w:jc w:val="both"/>
      </w:pPr>
      <w:r w:rsidRPr="008F0D76">
        <w:t>Subject</w:t>
      </w:r>
      <w:r w:rsidRPr="008F0D76">
        <w:rPr>
          <w:spacing w:val="-7"/>
        </w:rPr>
        <w:t xml:space="preserve"> </w:t>
      </w:r>
      <w:r w:rsidRPr="008F0D76">
        <w:t>to</w:t>
      </w:r>
      <w:r w:rsidRPr="008F0D76">
        <w:rPr>
          <w:spacing w:val="-4"/>
        </w:rPr>
        <w:t xml:space="preserve"> </w:t>
      </w:r>
      <w:r w:rsidRPr="008F0D76">
        <w:t>Positive</w:t>
      </w:r>
      <w:r w:rsidRPr="008F0D76">
        <w:rPr>
          <w:spacing w:val="-4"/>
        </w:rPr>
        <w:t xml:space="preserve"> </w:t>
      </w:r>
      <w:r w:rsidRPr="008F0D76">
        <w:t>RCU</w:t>
      </w:r>
      <w:r w:rsidRPr="008F0D76">
        <w:rPr>
          <w:spacing w:val="-5"/>
        </w:rPr>
        <w:t xml:space="preserve"> </w:t>
      </w:r>
      <w:r w:rsidRPr="008F0D76">
        <w:t>and</w:t>
      </w:r>
      <w:r w:rsidRPr="008F0D76">
        <w:rPr>
          <w:spacing w:val="-4"/>
        </w:rPr>
        <w:t xml:space="preserve"> </w:t>
      </w:r>
      <w:r w:rsidRPr="008F0D76">
        <w:t>FI</w:t>
      </w:r>
      <w:r w:rsidRPr="008F0D76">
        <w:rPr>
          <w:spacing w:val="-4"/>
        </w:rPr>
        <w:t xml:space="preserve"> </w:t>
      </w:r>
      <w:r w:rsidRPr="008F0D76">
        <w:rPr>
          <w:spacing w:val="-2"/>
        </w:rPr>
        <w:t>Report</w:t>
      </w:r>
    </w:p>
    <w:p w14:paraId="426D36EC" w14:textId="77777777" w:rsidR="001D431F" w:rsidRPr="008F0D76" w:rsidRDefault="00000000" w:rsidP="00113BCD">
      <w:pPr>
        <w:pStyle w:val="ListParagraph"/>
        <w:numPr>
          <w:ilvl w:val="0"/>
          <w:numId w:val="6"/>
        </w:numPr>
        <w:tabs>
          <w:tab w:val="left" w:pos="1578"/>
        </w:tabs>
        <w:spacing w:before="1" w:line="235" w:lineRule="auto"/>
        <w:ind w:left="851" w:right="-3"/>
        <w:jc w:val="both"/>
      </w:pPr>
      <w:r w:rsidRPr="008F0D76">
        <w:t>Subject to Loan amount not exceeding 90% of the total cost or the market value of the property whichever is less</w:t>
      </w:r>
    </w:p>
    <w:p w14:paraId="72E0C84F" w14:textId="77777777" w:rsidR="001D431F" w:rsidRPr="008F0D76" w:rsidRDefault="00000000" w:rsidP="00113BCD">
      <w:pPr>
        <w:pStyle w:val="ListParagraph"/>
        <w:numPr>
          <w:ilvl w:val="0"/>
          <w:numId w:val="6"/>
        </w:numPr>
        <w:tabs>
          <w:tab w:val="left" w:pos="1578"/>
        </w:tabs>
        <w:spacing w:line="246" w:lineRule="exact"/>
        <w:ind w:left="851" w:right="-3" w:hanging="361"/>
        <w:jc w:val="both"/>
      </w:pPr>
      <w:r w:rsidRPr="008F0D76">
        <w:t>Property</w:t>
      </w:r>
      <w:r w:rsidRPr="008F0D76">
        <w:rPr>
          <w:spacing w:val="-5"/>
        </w:rPr>
        <w:t xml:space="preserve"> </w:t>
      </w:r>
      <w:r w:rsidRPr="008F0D76">
        <w:t>to</w:t>
      </w:r>
      <w:r w:rsidRPr="008F0D76">
        <w:rPr>
          <w:spacing w:val="-4"/>
        </w:rPr>
        <w:t xml:space="preserve"> </w:t>
      </w:r>
      <w:r w:rsidRPr="008F0D76">
        <w:t>be</w:t>
      </w:r>
      <w:r w:rsidRPr="008F0D76">
        <w:rPr>
          <w:spacing w:val="-7"/>
        </w:rPr>
        <w:t xml:space="preserve"> </w:t>
      </w:r>
      <w:r w:rsidRPr="008F0D76">
        <w:t>legally</w:t>
      </w:r>
      <w:r w:rsidRPr="008F0D76">
        <w:rPr>
          <w:spacing w:val="-5"/>
        </w:rPr>
        <w:t xml:space="preserve"> </w:t>
      </w:r>
      <w:r w:rsidRPr="008F0D76">
        <w:t>and</w:t>
      </w:r>
      <w:r w:rsidRPr="008F0D76">
        <w:rPr>
          <w:spacing w:val="-6"/>
        </w:rPr>
        <w:t xml:space="preserve"> </w:t>
      </w:r>
      <w:r w:rsidRPr="008F0D76">
        <w:t>technically</w:t>
      </w:r>
      <w:r w:rsidRPr="008F0D76">
        <w:rPr>
          <w:spacing w:val="-5"/>
        </w:rPr>
        <w:t xml:space="preserve"> </w:t>
      </w:r>
      <w:r w:rsidRPr="008F0D76">
        <w:rPr>
          <w:spacing w:val="-2"/>
        </w:rPr>
        <w:t>cleared.</w:t>
      </w:r>
    </w:p>
    <w:p w14:paraId="347170F7" w14:textId="77777777" w:rsidR="001D431F" w:rsidRPr="008F0D76" w:rsidRDefault="00000000" w:rsidP="00113BCD">
      <w:pPr>
        <w:pStyle w:val="ListParagraph"/>
        <w:numPr>
          <w:ilvl w:val="0"/>
          <w:numId w:val="6"/>
        </w:numPr>
        <w:tabs>
          <w:tab w:val="left" w:pos="1579"/>
        </w:tabs>
        <w:spacing w:line="245" w:lineRule="exact"/>
        <w:ind w:left="851" w:right="-3" w:hanging="361"/>
        <w:jc w:val="both"/>
      </w:pPr>
      <w:r w:rsidRPr="008F0D76">
        <w:t>All</w:t>
      </w:r>
      <w:r w:rsidRPr="008F0D76">
        <w:rPr>
          <w:spacing w:val="-8"/>
        </w:rPr>
        <w:t xml:space="preserve"> </w:t>
      </w:r>
      <w:r w:rsidRPr="008F0D76">
        <w:t>Verifications</w:t>
      </w:r>
      <w:r w:rsidRPr="008F0D76">
        <w:rPr>
          <w:spacing w:val="-6"/>
        </w:rPr>
        <w:t xml:space="preserve"> </w:t>
      </w:r>
      <w:r w:rsidRPr="008F0D76">
        <w:t>to</w:t>
      </w:r>
      <w:r w:rsidRPr="008F0D76">
        <w:rPr>
          <w:spacing w:val="-8"/>
        </w:rPr>
        <w:t xml:space="preserve"> </w:t>
      </w:r>
      <w:r w:rsidRPr="008F0D76">
        <w:t>be</w:t>
      </w:r>
      <w:r w:rsidRPr="008F0D76">
        <w:rPr>
          <w:spacing w:val="-8"/>
        </w:rPr>
        <w:t xml:space="preserve"> </w:t>
      </w:r>
      <w:r w:rsidRPr="008F0D76">
        <w:rPr>
          <w:spacing w:val="-2"/>
        </w:rPr>
        <w:t>positive.</w:t>
      </w:r>
    </w:p>
    <w:p w14:paraId="7F078DB7" w14:textId="77777777" w:rsidR="001D431F" w:rsidRPr="008F0D76" w:rsidRDefault="00000000" w:rsidP="00113BCD">
      <w:pPr>
        <w:pStyle w:val="ListParagraph"/>
        <w:numPr>
          <w:ilvl w:val="0"/>
          <w:numId w:val="6"/>
        </w:numPr>
        <w:tabs>
          <w:tab w:val="left" w:pos="1578"/>
        </w:tabs>
        <w:spacing w:before="1" w:line="235" w:lineRule="auto"/>
        <w:ind w:left="851" w:right="-3" w:hanging="362"/>
        <w:jc w:val="both"/>
      </w:pPr>
      <w:r w:rsidRPr="008F0D76">
        <w:t>Any other</w:t>
      </w:r>
      <w:r w:rsidRPr="008F0D76">
        <w:rPr>
          <w:spacing w:val="-1"/>
        </w:rPr>
        <w:t xml:space="preserve"> </w:t>
      </w:r>
      <w:r w:rsidRPr="008F0D76">
        <w:t>Document</w:t>
      </w:r>
      <w:r w:rsidRPr="008F0D76">
        <w:rPr>
          <w:spacing w:val="-1"/>
        </w:rPr>
        <w:t xml:space="preserve"> </w:t>
      </w:r>
      <w:r w:rsidRPr="008F0D76">
        <w:t>as suggested</w:t>
      </w:r>
      <w:r w:rsidRPr="008F0D76">
        <w:rPr>
          <w:spacing w:val="-1"/>
        </w:rPr>
        <w:t xml:space="preserve"> </w:t>
      </w:r>
      <w:r w:rsidRPr="008F0D76">
        <w:t>by Legal to</w:t>
      </w:r>
      <w:r w:rsidRPr="008F0D76">
        <w:rPr>
          <w:spacing w:val="-3"/>
        </w:rPr>
        <w:t xml:space="preserve"> </w:t>
      </w:r>
      <w:r w:rsidRPr="008F0D76">
        <w:t>be</w:t>
      </w:r>
      <w:r w:rsidRPr="008F0D76">
        <w:rPr>
          <w:spacing w:val="-2"/>
        </w:rPr>
        <w:t xml:space="preserve"> </w:t>
      </w:r>
      <w:r w:rsidRPr="008F0D76">
        <w:t>collected on</w:t>
      </w:r>
      <w:r w:rsidRPr="008F0D76">
        <w:rPr>
          <w:spacing w:val="-1"/>
        </w:rPr>
        <w:t xml:space="preserve"> </w:t>
      </w:r>
      <w:proofErr w:type="gramStart"/>
      <w:r w:rsidRPr="008F0D76">
        <w:t>case</w:t>
      </w:r>
      <w:r w:rsidRPr="008F0D76">
        <w:rPr>
          <w:spacing w:val="-2"/>
        </w:rPr>
        <w:t xml:space="preserve"> </w:t>
      </w:r>
      <w:r w:rsidRPr="008F0D76">
        <w:t>to</w:t>
      </w:r>
      <w:r w:rsidRPr="008F0D76">
        <w:rPr>
          <w:spacing w:val="-1"/>
        </w:rPr>
        <w:t xml:space="preserve"> </w:t>
      </w:r>
      <w:r w:rsidRPr="008F0D76">
        <w:t>case</w:t>
      </w:r>
      <w:proofErr w:type="gramEnd"/>
      <w:r w:rsidRPr="008F0D76">
        <w:rPr>
          <w:spacing w:val="-2"/>
        </w:rPr>
        <w:t xml:space="preserve"> </w:t>
      </w:r>
      <w:r w:rsidRPr="008F0D76">
        <w:t>basis</w:t>
      </w:r>
      <w:r w:rsidRPr="008F0D76">
        <w:rPr>
          <w:spacing w:val="-2"/>
        </w:rPr>
        <w:t xml:space="preserve"> </w:t>
      </w:r>
      <w:r w:rsidRPr="008F0D76">
        <w:t>and</w:t>
      </w:r>
      <w:r w:rsidRPr="008F0D76">
        <w:rPr>
          <w:spacing w:val="-1"/>
        </w:rPr>
        <w:t xml:space="preserve"> </w:t>
      </w:r>
      <w:r w:rsidRPr="008F0D76">
        <w:t>customer</w:t>
      </w:r>
      <w:r w:rsidRPr="008F0D76">
        <w:rPr>
          <w:spacing w:val="-1"/>
        </w:rPr>
        <w:t xml:space="preserve"> </w:t>
      </w:r>
      <w:r w:rsidRPr="008F0D76">
        <w:t>will co-operate for the same</w:t>
      </w:r>
    </w:p>
    <w:p w14:paraId="5FD4AB73" w14:textId="77777777" w:rsidR="001D431F" w:rsidRPr="008F0D76" w:rsidRDefault="00000000" w:rsidP="00113BCD">
      <w:pPr>
        <w:pStyle w:val="ListParagraph"/>
        <w:numPr>
          <w:ilvl w:val="0"/>
          <w:numId w:val="6"/>
        </w:numPr>
        <w:tabs>
          <w:tab w:val="left" w:pos="1579"/>
        </w:tabs>
        <w:spacing w:before="2" w:line="235" w:lineRule="auto"/>
        <w:ind w:left="851" w:right="-3"/>
        <w:jc w:val="both"/>
      </w:pPr>
      <w:r w:rsidRPr="008F0D76">
        <w:t>Borrower</w:t>
      </w:r>
      <w:r w:rsidRPr="008F0D76">
        <w:rPr>
          <w:spacing w:val="37"/>
        </w:rPr>
        <w:t xml:space="preserve"> </w:t>
      </w:r>
      <w:r w:rsidRPr="008F0D76">
        <w:t>to</w:t>
      </w:r>
      <w:r w:rsidRPr="008F0D76">
        <w:rPr>
          <w:spacing w:val="35"/>
        </w:rPr>
        <w:t xml:space="preserve"> </w:t>
      </w:r>
      <w:r w:rsidRPr="008F0D76">
        <w:t>comply</w:t>
      </w:r>
      <w:r w:rsidRPr="008F0D76">
        <w:rPr>
          <w:spacing w:val="35"/>
        </w:rPr>
        <w:t xml:space="preserve"> </w:t>
      </w:r>
      <w:r w:rsidRPr="008F0D76">
        <w:t>with</w:t>
      </w:r>
      <w:r w:rsidRPr="008F0D76">
        <w:rPr>
          <w:spacing w:val="36"/>
        </w:rPr>
        <w:t xml:space="preserve"> </w:t>
      </w:r>
      <w:r w:rsidRPr="008F0D76">
        <w:t>the</w:t>
      </w:r>
      <w:r w:rsidRPr="008F0D76">
        <w:rPr>
          <w:spacing w:val="34"/>
        </w:rPr>
        <w:t xml:space="preserve"> </w:t>
      </w:r>
      <w:r w:rsidRPr="008F0D76">
        <w:t>Guidelines</w:t>
      </w:r>
      <w:r w:rsidRPr="008F0D76">
        <w:rPr>
          <w:spacing w:val="36"/>
        </w:rPr>
        <w:t xml:space="preserve"> </w:t>
      </w:r>
      <w:r w:rsidRPr="008F0D76">
        <w:t>of</w:t>
      </w:r>
      <w:r w:rsidRPr="008F0D76">
        <w:rPr>
          <w:spacing w:val="34"/>
        </w:rPr>
        <w:t xml:space="preserve"> </w:t>
      </w:r>
      <w:r w:rsidRPr="008F0D76">
        <w:t>National</w:t>
      </w:r>
      <w:r w:rsidRPr="008F0D76">
        <w:rPr>
          <w:spacing w:val="38"/>
        </w:rPr>
        <w:t xml:space="preserve"> </w:t>
      </w:r>
      <w:r w:rsidRPr="008F0D76">
        <w:t>Disaster</w:t>
      </w:r>
      <w:r w:rsidRPr="008F0D76">
        <w:rPr>
          <w:spacing w:val="34"/>
        </w:rPr>
        <w:t xml:space="preserve"> </w:t>
      </w:r>
      <w:r w:rsidRPr="008F0D76">
        <w:t>Management</w:t>
      </w:r>
      <w:r w:rsidRPr="008F0D76">
        <w:rPr>
          <w:spacing w:val="35"/>
        </w:rPr>
        <w:t xml:space="preserve"> </w:t>
      </w:r>
      <w:r w:rsidRPr="008F0D76">
        <w:t>Authority</w:t>
      </w:r>
      <w:r w:rsidRPr="008F0D76">
        <w:rPr>
          <w:spacing w:val="36"/>
        </w:rPr>
        <w:t xml:space="preserve"> </w:t>
      </w:r>
      <w:r w:rsidRPr="008F0D76">
        <w:t>(NDMA) Guidelines while constructing the property which are as under.</w:t>
      </w:r>
    </w:p>
    <w:p w14:paraId="7CC25249" w14:textId="77777777" w:rsidR="001D431F" w:rsidRPr="008F0D76" w:rsidRDefault="00000000" w:rsidP="00113BCD">
      <w:pPr>
        <w:pStyle w:val="ListParagraph"/>
        <w:numPr>
          <w:ilvl w:val="0"/>
          <w:numId w:val="5"/>
        </w:numPr>
        <w:tabs>
          <w:tab w:val="left" w:pos="2568"/>
        </w:tabs>
        <w:spacing w:before="1"/>
        <w:ind w:left="1134" w:right="-3" w:hanging="283"/>
        <w:jc w:val="both"/>
      </w:pPr>
      <w:r w:rsidRPr="008F0D76">
        <w:t>the individual/business enterprise seeking financial support from AHFPL to undertake any new construction or to make any addition, alteration, modification or retrofitting of existing construction will submit to the Lender or lending institution the complete architectural and structural designs of the said construction demonstrating that the proposed structure/alteration</w:t>
      </w:r>
      <w:r w:rsidRPr="008F0D76">
        <w:rPr>
          <w:spacing w:val="80"/>
        </w:rPr>
        <w:t xml:space="preserve"> </w:t>
      </w:r>
      <w:r w:rsidRPr="008F0D76">
        <w:t xml:space="preserve">is capable of withstanding all the natural hazards posing risk and vulnerability to the region where the </w:t>
      </w:r>
      <w:r w:rsidRPr="008F0D76">
        <w:lastRenderedPageBreak/>
        <w:t>construction of the building is proposed, and</w:t>
      </w:r>
    </w:p>
    <w:p w14:paraId="45DBAFDB" w14:textId="77777777" w:rsidR="001D431F" w:rsidRPr="008F0D76" w:rsidRDefault="00000000" w:rsidP="00113BCD">
      <w:pPr>
        <w:pStyle w:val="ListParagraph"/>
        <w:numPr>
          <w:ilvl w:val="0"/>
          <w:numId w:val="5"/>
        </w:numPr>
        <w:tabs>
          <w:tab w:val="left" w:pos="2575"/>
        </w:tabs>
        <w:ind w:left="1134" w:right="-3" w:hanging="283"/>
        <w:jc w:val="both"/>
      </w:pPr>
      <w:r w:rsidRPr="008F0D76">
        <w:t>AHFPL will undertake independent technical review of</w:t>
      </w:r>
      <w:r w:rsidRPr="008F0D76">
        <w:rPr>
          <w:spacing w:val="-1"/>
        </w:rPr>
        <w:t xml:space="preserve"> </w:t>
      </w:r>
      <w:r w:rsidRPr="008F0D76">
        <w:t>the complete architectural and structural designs of the proposed construction; separately for new construction and retrofitting of existing constructions or alterations or existing constructions; with the assistance of its own internal peer reviewers, and</w:t>
      </w:r>
      <w:r w:rsidRPr="008F0D76">
        <w:rPr>
          <w:spacing w:val="-2"/>
        </w:rPr>
        <w:t xml:space="preserve"> </w:t>
      </w:r>
      <w:r w:rsidRPr="008F0D76">
        <w:t>take</w:t>
      </w:r>
      <w:r w:rsidRPr="008F0D76">
        <w:rPr>
          <w:spacing w:val="-1"/>
        </w:rPr>
        <w:t xml:space="preserve"> </w:t>
      </w:r>
      <w:r w:rsidRPr="008F0D76">
        <w:t>a decision on the</w:t>
      </w:r>
      <w:r w:rsidRPr="008F0D76">
        <w:rPr>
          <w:spacing w:val="-3"/>
        </w:rPr>
        <w:t xml:space="preserve"> </w:t>
      </w:r>
      <w:r w:rsidRPr="008F0D76">
        <w:t>loan application based</w:t>
      </w:r>
      <w:r w:rsidRPr="008F0D76">
        <w:rPr>
          <w:spacing w:val="-2"/>
        </w:rPr>
        <w:t xml:space="preserve"> </w:t>
      </w:r>
      <w:r w:rsidRPr="008F0D76">
        <w:t>on the</w:t>
      </w:r>
      <w:r w:rsidRPr="008F0D76">
        <w:rPr>
          <w:spacing w:val="-1"/>
        </w:rPr>
        <w:t xml:space="preserve"> </w:t>
      </w:r>
      <w:r w:rsidRPr="008F0D76">
        <w:t>outcome</w:t>
      </w:r>
      <w:r w:rsidRPr="008F0D76">
        <w:rPr>
          <w:spacing w:val="-1"/>
        </w:rPr>
        <w:t xml:space="preserve"> </w:t>
      </w:r>
      <w:r w:rsidRPr="008F0D76">
        <w:t>of</w:t>
      </w:r>
      <w:r w:rsidRPr="008F0D76">
        <w:rPr>
          <w:spacing w:val="-1"/>
        </w:rPr>
        <w:t xml:space="preserve"> </w:t>
      </w:r>
      <w:r w:rsidRPr="008F0D76">
        <w:t>such review which would in line with NDMA guidelines laid down and other relevant factors related to the proposed construction.</w:t>
      </w:r>
    </w:p>
    <w:p w14:paraId="17F64FC9" w14:textId="77777777" w:rsidR="001D431F" w:rsidRPr="008F0D76" w:rsidRDefault="001D431F" w:rsidP="008F0D76">
      <w:pPr>
        <w:pStyle w:val="BodyText"/>
        <w:spacing w:before="6"/>
        <w:ind w:left="426" w:right="-3"/>
        <w:jc w:val="both"/>
        <w:rPr>
          <w:sz w:val="22"/>
          <w:szCs w:val="22"/>
        </w:rPr>
      </w:pPr>
    </w:p>
    <w:p w14:paraId="5F5F82B9" w14:textId="77777777" w:rsidR="001D431F" w:rsidRPr="008F0D76" w:rsidRDefault="00000000" w:rsidP="008F0D76">
      <w:pPr>
        <w:pStyle w:val="Heading1"/>
        <w:numPr>
          <w:ilvl w:val="0"/>
          <w:numId w:val="13"/>
        </w:numPr>
        <w:tabs>
          <w:tab w:val="left" w:pos="721"/>
        </w:tabs>
        <w:spacing w:before="1" w:line="240" w:lineRule="auto"/>
        <w:ind w:left="426" w:right="-3" w:hanging="361"/>
        <w:jc w:val="both"/>
        <w:rPr>
          <w:sz w:val="22"/>
          <w:szCs w:val="22"/>
        </w:rPr>
      </w:pPr>
      <w:r w:rsidRPr="008F0D76">
        <w:rPr>
          <w:sz w:val="22"/>
          <w:szCs w:val="22"/>
        </w:rPr>
        <w:t>Repayment</w:t>
      </w:r>
      <w:r w:rsidRPr="008F0D76">
        <w:rPr>
          <w:spacing w:val="-3"/>
          <w:sz w:val="22"/>
          <w:szCs w:val="22"/>
        </w:rPr>
        <w:t xml:space="preserve"> </w:t>
      </w:r>
      <w:r w:rsidRPr="008F0D76">
        <w:rPr>
          <w:sz w:val="22"/>
          <w:szCs w:val="22"/>
        </w:rPr>
        <w:t>of</w:t>
      </w:r>
      <w:r w:rsidRPr="008F0D76">
        <w:rPr>
          <w:spacing w:val="-6"/>
          <w:sz w:val="22"/>
          <w:szCs w:val="22"/>
        </w:rPr>
        <w:t xml:space="preserve"> </w:t>
      </w:r>
      <w:r w:rsidRPr="008F0D76">
        <w:rPr>
          <w:sz w:val="22"/>
          <w:szCs w:val="22"/>
        </w:rPr>
        <w:t>the</w:t>
      </w:r>
      <w:r w:rsidRPr="008F0D76">
        <w:rPr>
          <w:spacing w:val="-5"/>
          <w:sz w:val="22"/>
          <w:szCs w:val="22"/>
        </w:rPr>
        <w:t xml:space="preserve"> </w:t>
      </w:r>
      <w:r w:rsidRPr="008F0D76">
        <w:rPr>
          <w:sz w:val="22"/>
          <w:szCs w:val="22"/>
        </w:rPr>
        <w:t>Loan</w:t>
      </w:r>
      <w:r w:rsidRPr="008F0D76">
        <w:rPr>
          <w:spacing w:val="-4"/>
          <w:sz w:val="22"/>
          <w:szCs w:val="22"/>
        </w:rPr>
        <w:t xml:space="preserve"> </w:t>
      </w:r>
      <w:r w:rsidRPr="008F0D76">
        <w:rPr>
          <w:sz w:val="22"/>
          <w:szCs w:val="22"/>
        </w:rPr>
        <w:t>and</w:t>
      </w:r>
      <w:r w:rsidRPr="008F0D76">
        <w:rPr>
          <w:spacing w:val="-7"/>
          <w:sz w:val="22"/>
          <w:szCs w:val="22"/>
        </w:rPr>
        <w:t xml:space="preserve"> </w:t>
      </w:r>
      <w:r w:rsidRPr="008F0D76">
        <w:rPr>
          <w:spacing w:val="-2"/>
          <w:sz w:val="22"/>
          <w:szCs w:val="22"/>
        </w:rPr>
        <w:t>Interest:</w:t>
      </w:r>
    </w:p>
    <w:p w14:paraId="61F6D2A2" w14:textId="0EC9C9DC" w:rsidR="001D431F" w:rsidRPr="00113BCD" w:rsidRDefault="00000000" w:rsidP="00113BCD">
      <w:pPr>
        <w:pStyle w:val="ListParagraph"/>
        <w:numPr>
          <w:ilvl w:val="0"/>
          <w:numId w:val="4"/>
        </w:numPr>
        <w:tabs>
          <w:tab w:val="left" w:pos="1580"/>
        </w:tabs>
        <w:spacing w:before="17" w:line="261" w:lineRule="auto"/>
        <w:ind w:left="851" w:right="-3" w:hanging="284"/>
        <w:jc w:val="both"/>
      </w:pPr>
      <w:r w:rsidRPr="008F0D76">
        <w:t>If the monthly instalments or any other payments due, are not paid on or before the due date, substitute interest of 3% p.m. shall be charged for the period of default at monthly rests. Failure of the bank to send notice for payment or deposit of post-dated cheques shall not serve as a reason for non-payment of monthly instalments</w:t>
      </w:r>
    </w:p>
    <w:p w14:paraId="4E2743BA" w14:textId="7B31116F" w:rsidR="001D431F" w:rsidRPr="00113BCD" w:rsidRDefault="00000000" w:rsidP="00113BCD">
      <w:pPr>
        <w:pStyle w:val="ListParagraph"/>
        <w:numPr>
          <w:ilvl w:val="0"/>
          <w:numId w:val="4"/>
        </w:numPr>
        <w:tabs>
          <w:tab w:val="left" w:pos="1577"/>
        </w:tabs>
        <w:spacing w:line="237" w:lineRule="auto"/>
        <w:ind w:left="851" w:right="-3" w:hanging="284"/>
        <w:jc w:val="both"/>
      </w:pPr>
      <w:r w:rsidRPr="008F0D76">
        <w:t>The rate of interest as indicated above is the current rates of interest applicable on the loan. The actual</w:t>
      </w:r>
      <w:r w:rsidRPr="008F0D76">
        <w:rPr>
          <w:spacing w:val="-1"/>
        </w:rPr>
        <w:t xml:space="preserve"> </w:t>
      </w:r>
      <w:r w:rsidRPr="008F0D76">
        <w:t>interest</w:t>
      </w:r>
      <w:r w:rsidRPr="008F0D76">
        <w:rPr>
          <w:spacing w:val="-1"/>
        </w:rPr>
        <w:t xml:space="preserve"> </w:t>
      </w:r>
      <w:r w:rsidRPr="008F0D76">
        <w:t>rate</w:t>
      </w:r>
      <w:r w:rsidRPr="008F0D76">
        <w:rPr>
          <w:spacing w:val="-1"/>
        </w:rPr>
        <w:t xml:space="preserve"> </w:t>
      </w:r>
      <w:r w:rsidRPr="008F0D76">
        <w:t>chargeable</w:t>
      </w:r>
      <w:r w:rsidRPr="008F0D76">
        <w:rPr>
          <w:spacing w:val="-2"/>
        </w:rPr>
        <w:t xml:space="preserve"> </w:t>
      </w:r>
      <w:r w:rsidRPr="008F0D76">
        <w:t>on</w:t>
      </w:r>
      <w:r w:rsidRPr="008F0D76">
        <w:rPr>
          <w:spacing w:val="-1"/>
        </w:rPr>
        <w:t xml:space="preserve"> </w:t>
      </w:r>
      <w:r w:rsidRPr="008F0D76">
        <w:t>the</w:t>
      </w:r>
      <w:r w:rsidRPr="008F0D76">
        <w:rPr>
          <w:spacing w:val="-2"/>
        </w:rPr>
        <w:t xml:space="preserve"> </w:t>
      </w:r>
      <w:r w:rsidRPr="008F0D76">
        <w:t>loan</w:t>
      </w:r>
      <w:r w:rsidRPr="008F0D76">
        <w:rPr>
          <w:spacing w:val="-1"/>
        </w:rPr>
        <w:t xml:space="preserve"> </w:t>
      </w:r>
      <w:r w:rsidRPr="008F0D76">
        <w:t>and</w:t>
      </w:r>
      <w:r w:rsidRPr="008F0D76">
        <w:rPr>
          <w:spacing w:val="-1"/>
        </w:rPr>
        <w:t xml:space="preserve"> </w:t>
      </w:r>
      <w:r w:rsidRPr="008F0D76">
        <w:t>the EMI/PRE EMI</w:t>
      </w:r>
      <w:r w:rsidRPr="008F0D76">
        <w:rPr>
          <w:spacing w:val="-1"/>
        </w:rPr>
        <w:t xml:space="preserve"> </w:t>
      </w:r>
      <w:r w:rsidRPr="008F0D76">
        <w:t>would</w:t>
      </w:r>
      <w:r w:rsidRPr="008F0D76">
        <w:rPr>
          <w:spacing w:val="-3"/>
        </w:rPr>
        <w:t xml:space="preserve"> </w:t>
      </w:r>
      <w:r w:rsidRPr="008F0D76">
        <w:t>be</w:t>
      </w:r>
      <w:r w:rsidRPr="008F0D76">
        <w:rPr>
          <w:spacing w:val="-2"/>
        </w:rPr>
        <w:t xml:space="preserve"> </w:t>
      </w:r>
      <w:r w:rsidRPr="008F0D76">
        <w:t>as prevailing</w:t>
      </w:r>
      <w:r w:rsidRPr="008F0D76">
        <w:rPr>
          <w:spacing w:val="-4"/>
        </w:rPr>
        <w:t xml:space="preserve"> </w:t>
      </w:r>
      <w:r w:rsidRPr="008F0D76">
        <w:t>on the</w:t>
      </w:r>
      <w:r w:rsidRPr="008F0D76">
        <w:rPr>
          <w:spacing w:val="-2"/>
        </w:rPr>
        <w:t xml:space="preserve"> </w:t>
      </w:r>
      <w:r w:rsidRPr="008F0D76">
        <w:t>date of disbursement of the loan.</w:t>
      </w:r>
    </w:p>
    <w:p w14:paraId="5D997BEE" w14:textId="718F44A9" w:rsidR="001D431F" w:rsidRPr="00113BCD" w:rsidRDefault="00000000" w:rsidP="00113BCD">
      <w:pPr>
        <w:pStyle w:val="ListParagraph"/>
        <w:numPr>
          <w:ilvl w:val="0"/>
          <w:numId w:val="4"/>
        </w:numPr>
        <w:tabs>
          <w:tab w:val="left" w:pos="1575"/>
        </w:tabs>
        <w:spacing w:line="232" w:lineRule="auto"/>
        <w:ind w:left="851" w:right="-3" w:hanging="284"/>
        <w:jc w:val="both"/>
      </w:pPr>
      <w:r w:rsidRPr="008F0D76">
        <w:t>Due</w:t>
      </w:r>
      <w:r w:rsidRPr="008F0D76">
        <w:rPr>
          <w:spacing w:val="-2"/>
        </w:rPr>
        <w:t xml:space="preserve"> </w:t>
      </w:r>
      <w:r w:rsidRPr="008F0D76">
        <w:t>dates for</w:t>
      </w:r>
      <w:r w:rsidRPr="008F0D76">
        <w:rPr>
          <w:spacing w:val="-1"/>
        </w:rPr>
        <w:t xml:space="preserve"> </w:t>
      </w:r>
      <w:r w:rsidRPr="008F0D76">
        <w:t>payment</w:t>
      </w:r>
      <w:r w:rsidRPr="008F0D76">
        <w:rPr>
          <w:spacing w:val="-1"/>
        </w:rPr>
        <w:t xml:space="preserve"> </w:t>
      </w:r>
      <w:r w:rsidRPr="008F0D76">
        <w:t>of pre-EMI</w:t>
      </w:r>
      <w:r w:rsidRPr="008F0D76">
        <w:rPr>
          <w:spacing w:val="-1"/>
        </w:rPr>
        <w:t xml:space="preserve"> </w:t>
      </w:r>
      <w:r w:rsidRPr="008F0D76">
        <w:t>and</w:t>
      </w:r>
      <w:r w:rsidRPr="008F0D76">
        <w:rPr>
          <w:spacing w:val="-1"/>
        </w:rPr>
        <w:t xml:space="preserve"> </w:t>
      </w:r>
      <w:r w:rsidRPr="008F0D76">
        <w:t>EMI/MI</w:t>
      </w:r>
      <w:r w:rsidRPr="008F0D76">
        <w:rPr>
          <w:spacing w:val="-1"/>
        </w:rPr>
        <w:t xml:space="preserve"> </w:t>
      </w:r>
      <w:r w:rsidRPr="008F0D76">
        <w:t>depends</w:t>
      </w:r>
      <w:r w:rsidRPr="008F0D76">
        <w:rPr>
          <w:spacing w:val="-2"/>
        </w:rPr>
        <w:t xml:space="preserve"> </w:t>
      </w:r>
      <w:r w:rsidRPr="008F0D76">
        <w:t>on</w:t>
      </w:r>
      <w:r w:rsidRPr="008F0D76">
        <w:rPr>
          <w:spacing w:val="-5"/>
        </w:rPr>
        <w:t xml:space="preserve"> </w:t>
      </w:r>
      <w:r w:rsidRPr="008F0D76">
        <w:t>the</w:t>
      </w:r>
      <w:r w:rsidRPr="008F0D76">
        <w:rPr>
          <w:spacing w:val="-2"/>
        </w:rPr>
        <w:t xml:space="preserve"> </w:t>
      </w:r>
      <w:r w:rsidRPr="008F0D76">
        <w:t>date</w:t>
      </w:r>
      <w:r w:rsidRPr="008F0D76">
        <w:rPr>
          <w:spacing w:val="-2"/>
        </w:rPr>
        <w:t xml:space="preserve"> </w:t>
      </w:r>
      <w:r w:rsidRPr="008F0D76">
        <w:t>of the</w:t>
      </w:r>
      <w:r w:rsidRPr="008F0D76">
        <w:rPr>
          <w:spacing w:val="-2"/>
        </w:rPr>
        <w:t xml:space="preserve"> </w:t>
      </w:r>
      <w:r w:rsidRPr="008F0D76">
        <w:t>first</w:t>
      </w:r>
      <w:r w:rsidRPr="008F0D76">
        <w:rPr>
          <w:spacing w:val="-3"/>
        </w:rPr>
        <w:t xml:space="preserve"> </w:t>
      </w:r>
      <w:r w:rsidRPr="008F0D76">
        <w:t>disbursement</w:t>
      </w:r>
      <w:r w:rsidRPr="008F0D76">
        <w:rPr>
          <w:spacing w:val="-1"/>
        </w:rPr>
        <w:t xml:space="preserve"> </w:t>
      </w:r>
      <w:r w:rsidRPr="008F0D76">
        <w:t>made and the Pre EMI-Interest is payable every month.</w:t>
      </w:r>
    </w:p>
    <w:p w14:paraId="643453AB" w14:textId="77777777" w:rsidR="001D431F" w:rsidRPr="008F0D76" w:rsidRDefault="00000000" w:rsidP="00113BCD">
      <w:pPr>
        <w:pStyle w:val="ListParagraph"/>
        <w:numPr>
          <w:ilvl w:val="0"/>
          <w:numId w:val="4"/>
        </w:numPr>
        <w:tabs>
          <w:tab w:val="left" w:pos="1579"/>
        </w:tabs>
        <w:ind w:left="851" w:right="-3" w:hanging="284"/>
        <w:jc w:val="both"/>
      </w:pPr>
      <w:r w:rsidRPr="008F0D76">
        <w:t>All</w:t>
      </w:r>
      <w:r w:rsidRPr="008F0D76">
        <w:rPr>
          <w:spacing w:val="-6"/>
        </w:rPr>
        <w:t xml:space="preserve"> </w:t>
      </w:r>
      <w:r w:rsidRPr="008F0D76">
        <w:t>payments</w:t>
      </w:r>
      <w:r w:rsidRPr="008F0D76">
        <w:rPr>
          <w:spacing w:val="-4"/>
        </w:rPr>
        <w:t xml:space="preserve"> </w:t>
      </w:r>
      <w:r w:rsidRPr="008F0D76">
        <w:t>to</w:t>
      </w:r>
      <w:r w:rsidRPr="008F0D76">
        <w:rPr>
          <w:spacing w:val="-6"/>
        </w:rPr>
        <w:t xml:space="preserve"> </w:t>
      </w:r>
      <w:r w:rsidRPr="008F0D76">
        <w:t>be</w:t>
      </w:r>
      <w:r w:rsidRPr="008F0D76">
        <w:rPr>
          <w:spacing w:val="-6"/>
        </w:rPr>
        <w:t xml:space="preserve"> </w:t>
      </w:r>
      <w:r w:rsidRPr="008F0D76">
        <w:t>made</w:t>
      </w:r>
      <w:r w:rsidRPr="008F0D76">
        <w:rPr>
          <w:spacing w:val="-3"/>
        </w:rPr>
        <w:t xml:space="preserve"> </w:t>
      </w:r>
      <w:proofErr w:type="spellStart"/>
      <w:r w:rsidRPr="008F0D76">
        <w:t>favouring</w:t>
      </w:r>
      <w:proofErr w:type="spellEnd"/>
      <w:r w:rsidRPr="008F0D76">
        <w:rPr>
          <w:spacing w:val="-4"/>
        </w:rPr>
        <w:t xml:space="preserve"> </w:t>
      </w:r>
      <w:r w:rsidRPr="008F0D76">
        <w:t>AGRIM</w:t>
      </w:r>
      <w:r w:rsidRPr="008F0D76">
        <w:rPr>
          <w:spacing w:val="-5"/>
        </w:rPr>
        <w:t xml:space="preserve"> </w:t>
      </w:r>
      <w:r w:rsidRPr="008F0D76">
        <w:t>Housing</w:t>
      </w:r>
      <w:r w:rsidRPr="008F0D76">
        <w:rPr>
          <w:spacing w:val="-5"/>
        </w:rPr>
        <w:t xml:space="preserve"> </w:t>
      </w:r>
      <w:r w:rsidRPr="008F0D76">
        <w:t>Finance</w:t>
      </w:r>
      <w:r w:rsidRPr="008F0D76">
        <w:rPr>
          <w:spacing w:val="-5"/>
        </w:rPr>
        <w:t xml:space="preserve"> </w:t>
      </w:r>
      <w:r w:rsidRPr="008F0D76">
        <w:t>Private</w:t>
      </w:r>
      <w:r w:rsidRPr="008F0D76">
        <w:rPr>
          <w:spacing w:val="-6"/>
        </w:rPr>
        <w:t xml:space="preserve"> </w:t>
      </w:r>
      <w:r w:rsidRPr="008F0D76">
        <w:rPr>
          <w:spacing w:val="-2"/>
        </w:rPr>
        <w:t>Limited</w:t>
      </w:r>
    </w:p>
    <w:p w14:paraId="467AAAC7" w14:textId="77777777" w:rsidR="001D431F" w:rsidRPr="008F0D76" w:rsidRDefault="001D431F" w:rsidP="008F0D76">
      <w:pPr>
        <w:pStyle w:val="BodyText"/>
        <w:ind w:left="426" w:right="-3"/>
        <w:jc w:val="both"/>
        <w:rPr>
          <w:sz w:val="22"/>
          <w:szCs w:val="22"/>
        </w:rPr>
      </w:pPr>
    </w:p>
    <w:p w14:paraId="0884BBB4" w14:textId="77777777" w:rsidR="001D431F" w:rsidRPr="008F0D76" w:rsidRDefault="00000000" w:rsidP="008F0D76">
      <w:pPr>
        <w:pStyle w:val="ListParagraph"/>
        <w:numPr>
          <w:ilvl w:val="0"/>
          <w:numId w:val="13"/>
        </w:numPr>
        <w:tabs>
          <w:tab w:val="left" w:pos="721"/>
        </w:tabs>
        <w:spacing w:before="1"/>
        <w:ind w:left="426" w:right="-3" w:hanging="361"/>
        <w:jc w:val="both"/>
      </w:pPr>
      <w:r w:rsidRPr="008F0D76">
        <w:rPr>
          <w:b/>
        </w:rPr>
        <w:t>Prepayment</w:t>
      </w:r>
      <w:r w:rsidRPr="008F0D76">
        <w:rPr>
          <w:b/>
          <w:spacing w:val="-4"/>
        </w:rPr>
        <w:t xml:space="preserve"> </w:t>
      </w:r>
      <w:r w:rsidRPr="008F0D76">
        <w:rPr>
          <w:b/>
        </w:rPr>
        <w:t>Charges</w:t>
      </w:r>
      <w:r w:rsidRPr="008F0D76">
        <w:rPr>
          <w:b/>
          <w:spacing w:val="-2"/>
        </w:rPr>
        <w:t xml:space="preserve"> </w:t>
      </w:r>
      <w:r w:rsidRPr="008F0D76">
        <w:rPr>
          <w:b/>
        </w:rPr>
        <w:t>–</w:t>
      </w:r>
      <w:r w:rsidRPr="008F0D76">
        <w:t>As</w:t>
      </w:r>
      <w:r w:rsidRPr="008F0D76">
        <w:rPr>
          <w:spacing w:val="-4"/>
        </w:rPr>
        <w:t xml:space="preserve"> </w:t>
      </w:r>
      <w:r w:rsidRPr="008F0D76">
        <w:t>per</w:t>
      </w:r>
      <w:r w:rsidRPr="008F0D76">
        <w:rPr>
          <w:spacing w:val="-3"/>
        </w:rPr>
        <w:t xml:space="preserve"> </w:t>
      </w:r>
      <w:r w:rsidRPr="008F0D76">
        <w:t>Rules</w:t>
      </w:r>
      <w:r w:rsidRPr="008F0D76">
        <w:rPr>
          <w:spacing w:val="-4"/>
        </w:rPr>
        <w:t xml:space="preserve"> </w:t>
      </w:r>
      <w:r w:rsidRPr="008F0D76">
        <w:t>of</w:t>
      </w:r>
      <w:r w:rsidRPr="008F0D76">
        <w:rPr>
          <w:spacing w:val="-4"/>
        </w:rPr>
        <w:t xml:space="preserve"> </w:t>
      </w:r>
      <w:r w:rsidRPr="008F0D76">
        <w:t>AHFPL</w:t>
      </w:r>
      <w:r w:rsidRPr="008F0D76">
        <w:rPr>
          <w:spacing w:val="-4"/>
        </w:rPr>
        <w:t xml:space="preserve"> </w:t>
      </w:r>
      <w:r w:rsidRPr="008F0D76">
        <w:t>to</w:t>
      </w:r>
      <w:r w:rsidRPr="008F0D76">
        <w:rPr>
          <w:spacing w:val="-4"/>
        </w:rPr>
        <w:t xml:space="preserve"> </w:t>
      </w:r>
      <w:r w:rsidRPr="008F0D76">
        <w:t>be</w:t>
      </w:r>
      <w:r w:rsidRPr="008F0D76">
        <w:rPr>
          <w:spacing w:val="-5"/>
        </w:rPr>
        <w:t xml:space="preserve"> </w:t>
      </w:r>
      <w:r w:rsidRPr="008F0D76">
        <w:t>rolled</w:t>
      </w:r>
      <w:r w:rsidRPr="008F0D76">
        <w:rPr>
          <w:spacing w:val="-4"/>
        </w:rPr>
        <w:t xml:space="preserve"> </w:t>
      </w:r>
      <w:r w:rsidRPr="008F0D76">
        <w:t>out</w:t>
      </w:r>
      <w:r w:rsidRPr="008F0D76">
        <w:rPr>
          <w:spacing w:val="-4"/>
        </w:rPr>
        <w:t xml:space="preserve"> </w:t>
      </w:r>
      <w:r w:rsidRPr="008F0D76">
        <w:t>from</w:t>
      </w:r>
      <w:r w:rsidRPr="008F0D76">
        <w:rPr>
          <w:spacing w:val="-4"/>
        </w:rPr>
        <w:t xml:space="preserve"> </w:t>
      </w:r>
      <w:r w:rsidRPr="008F0D76">
        <w:t>time</w:t>
      </w:r>
      <w:r w:rsidRPr="008F0D76">
        <w:rPr>
          <w:spacing w:val="-5"/>
        </w:rPr>
        <w:t xml:space="preserve"> </w:t>
      </w:r>
      <w:r w:rsidRPr="008F0D76">
        <w:t>to</w:t>
      </w:r>
      <w:r w:rsidRPr="008F0D76">
        <w:rPr>
          <w:spacing w:val="-5"/>
        </w:rPr>
        <w:t xml:space="preserve"> </w:t>
      </w:r>
      <w:r w:rsidRPr="008F0D76">
        <w:rPr>
          <w:spacing w:val="-2"/>
        </w:rPr>
        <w:t>time.</w:t>
      </w:r>
    </w:p>
    <w:p w14:paraId="67219AF7" w14:textId="77777777" w:rsidR="001D431F" w:rsidRPr="008F0D76" w:rsidRDefault="001D431F" w:rsidP="008F0D76">
      <w:pPr>
        <w:pStyle w:val="BodyText"/>
        <w:spacing w:before="3"/>
        <w:ind w:left="426" w:right="-3"/>
        <w:jc w:val="both"/>
        <w:rPr>
          <w:sz w:val="22"/>
          <w:szCs w:val="22"/>
        </w:rPr>
      </w:pPr>
    </w:p>
    <w:p w14:paraId="0F42E6E0" w14:textId="77777777" w:rsidR="001D431F" w:rsidRPr="008F0D76" w:rsidRDefault="00000000" w:rsidP="008F0D76">
      <w:pPr>
        <w:pStyle w:val="Heading1"/>
        <w:numPr>
          <w:ilvl w:val="0"/>
          <w:numId w:val="13"/>
        </w:numPr>
        <w:tabs>
          <w:tab w:val="left" w:pos="721"/>
        </w:tabs>
        <w:ind w:left="426" w:right="-3" w:hanging="361"/>
        <w:jc w:val="both"/>
        <w:rPr>
          <w:sz w:val="22"/>
          <w:szCs w:val="22"/>
        </w:rPr>
      </w:pPr>
      <w:r w:rsidRPr="008F0D76">
        <w:rPr>
          <w:sz w:val="22"/>
          <w:szCs w:val="22"/>
        </w:rPr>
        <w:t>General</w:t>
      </w:r>
      <w:r w:rsidRPr="008F0D76">
        <w:rPr>
          <w:spacing w:val="-11"/>
          <w:sz w:val="22"/>
          <w:szCs w:val="22"/>
        </w:rPr>
        <w:t xml:space="preserve"> </w:t>
      </w:r>
      <w:r w:rsidRPr="008F0D76">
        <w:rPr>
          <w:sz w:val="22"/>
          <w:szCs w:val="22"/>
        </w:rPr>
        <w:t>Terms</w:t>
      </w:r>
      <w:r w:rsidRPr="008F0D76">
        <w:rPr>
          <w:spacing w:val="-9"/>
          <w:sz w:val="22"/>
          <w:szCs w:val="22"/>
        </w:rPr>
        <w:t xml:space="preserve"> </w:t>
      </w:r>
      <w:r w:rsidRPr="008F0D76">
        <w:rPr>
          <w:sz w:val="22"/>
          <w:szCs w:val="22"/>
        </w:rPr>
        <w:t>and</w:t>
      </w:r>
      <w:r w:rsidRPr="008F0D76">
        <w:rPr>
          <w:spacing w:val="-5"/>
          <w:sz w:val="22"/>
          <w:szCs w:val="22"/>
        </w:rPr>
        <w:t xml:space="preserve"> </w:t>
      </w:r>
      <w:r w:rsidRPr="008F0D76">
        <w:rPr>
          <w:sz w:val="22"/>
          <w:szCs w:val="22"/>
        </w:rPr>
        <w:t>conditions:</w:t>
      </w:r>
      <w:r w:rsidRPr="008F0D76">
        <w:rPr>
          <w:spacing w:val="-8"/>
          <w:sz w:val="22"/>
          <w:szCs w:val="22"/>
        </w:rPr>
        <w:t xml:space="preserve"> </w:t>
      </w:r>
      <w:r w:rsidRPr="008F0D76">
        <w:rPr>
          <w:spacing w:val="-10"/>
          <w:sz w:val="22"/>
          <w:szCs w:val="22"/>
        </w:rPr>
        <w:t>-</w:t>
      </w:r>
    </w:p>
    <w:p w14:paraId="149FDD7E" w14:textId="77777777" w:rsidR="001D431F" w:rsidRPr="008F0D76" w:rsidRDefault="00000000" w:rsidP="00113BCD">
      <w:pPr>
        <w:pStyle w:val="ListParagraph"/>
        <w:numPr>
          <w:ilvl w:val="0"/>
          <w:numId w:val="3"/>
        </w:numPr>
        <w:tabs>
          <w:tab w:val="left" w:pos="860"/>
        </w:tabs>
        <w:spacing w:line="246" w:lineRule="exact"/>
        <w:ind w:left="851" w:right="-3" w:hanging="361"/>
        <w:jc w:val="both"/>
      </w:pPr>
      <w:r w:rsidRPr="008F0D76">
        <w:t>This</w:t>
      </w:r>
      <w:r w:rsidRPr="008F0D76">
        <w:rPr>
          <w:spacing w:val="-4"/>
        </w:rPr>
        <w:t xml:space="preserve"> </w:t>
      </w:r>
      <w:r w:rsidRPr="008F0D76">
        <w:t>offer</w:t>
      </w:r>
      <w:r w:rsidRPr="008F0D76">
        <w:rPr>
          <w:spacing w:val="-4"/>
        </w:rPr>
        <w:t xml:space="preserve"> </w:t>
      </w:r>
      <w:r w:rsidRPr="008F0D76">
        <w:t>is</w:t>
      </w:r>
      <w:r w:rsidRPr="008F0D76">
        <w:rPr>
          <w:spacing w:val="-4"/>
        </w:rPr>
        <w:t xml:space="preserve"> </w:t>
      </w:r>
      <w:r w:rsidRPr="008F0D76">
        <w:t>valid</w:t>
      </w:r>
      <w:r w:rsidRPr="008F0D76">
        <w:rPr>
          <w:spacing w:val="-4"/>
        </w:rPr>
        <w:t xml:space="preserve"> </w:t>
      </w:r>
      <w:r w:rsidRPr="008F0D76">
        <w:t>for</w:t>
      </w:r>
      <w:r w:rsidRPr="008F0D76">
        <w:rPr>
          <w:spacing w:val="-4"/>
        </w:rPr>
        <w:t xml:space="preserve"> </w:t>
      </w:r>
      <w:r w:rsidRPr="008F0D76">
        <w:t>a</w:t>
      </w:r>
      <w:r w:rsidRPr="008F0D76">
        <w:rPr>
          <w:spacing w:val="-4"/>
        </w:rPr>
        <w:t xml:space="preserve"> </w:t>
      </w:r>
      <w:r w:rsidRPr="008F0D76">
        <w:t>period</w:t>
      </w:r>
      <w:r w:rsidRPr="008F0D76">
        <w:rPr>
          <w:spacing w:val="-4"/>
        </w:rPr>
        <w:t xml:space="preserve"> </w:t>
      </w:r>
      <w:r w:rsidRPr="008F0D76">
        <w:t>of</w:t>
      </w:r>
      <w:r w:rsidRPr="008F0D76">
        <w:rPr>
          <w:spacing w:val="-6"/>
        </w:rPr>
        <w:t xml:space="preserve"> </w:t>
      </w:r>
      <w:r w:rsidRPr="008F0D76">
        <w:t>60</w:t>
      </w:r>
      <w:r w:rsidRPr="008F0D76">
        <w:rPr>
          <w:spacing w:val="-4"/>
        </w:rPr>
        <w:t xml:space="preserve"> </w:t>
      </w:r>
      <w:r w:rsidRPr="008F0D76">
        <w:t>days</w:t>
      </w:r>
      <w:r w:rsidRPr="008F0D76">
        <w:rPr>
          <w:spacing w:val="-4"/>
        </w:rPr>
        <w:t xml:space="preserve"> </w:t>
      </w:r>
      <w:r w:rsidRPr="008F0D76">
        <w:t>from</w:t>
      </w:r>
      <w:r w:rsidRPr="008F0D76">
        <w:rPr>
          <w:spacing w:val="-5"/>
        </w:rPr>
        <w:t xml:space="preserve"> </w:t>
      </w:r>
      <w:r w:rsidRPr="008F0D76">
        <w:t>the</w:t>
      </w:r>
      <w:r w:rsidRPr="008F0D76">
        <w:rPr>
          <w:spacing w:val="-5"/>
        </w:rPr>
        <w:t xml:space="preserve"> </w:t>
      </w:r>
      <w:r w:rsidRPr="008F0D76">
        <w:t>date</w:t>
      </w:r>
      <w:r w:rsidRPr="008F0D76">
        <w:rPr>
          <w:spacing w:val="-5"/>
        </w:rPr>
        <w:t xml:space="preserve"> </w:t>
      </w:r>
      <w:r w:rsidRPr="008F0D76">
        <w:rPr>
          <w:spacing w:val="-2"/>
        </w:rPr>
        <w:t>hereof.</w:t>
      </w:r>
    </w:p>
    <w:p w14:paraId="700926A6" w14:textId="18D2EC63" w:rsidR="001D431F" w:rsidRPr="008F0D76" w:rsidRDefault="00000000" w:rsidP="00113BCD">
      <w:pPr>
        <w:pStyle w:val="ListParagraph"/>
        <w:numPr>
          <w:ilvl w:val="0"/>
          <w:numId w:val="3"/>
        </w:numPr>
        <w:tabs>
          <w:tab w:val="left" w:pos="860"/>
        </w:tabs>
        <w:spacing w:before="11" w:line="246" w:lineRule="exact"/>
        <w:ind w:left="851" w:right="-3" w:hanging="361"/>
        <w:jc w:val="both"/>
      </w:pPr>
      <w:r w:rsidRPr="008F0D76">
        <w:t>All</w:t>
      </w:r>
      <w:r w:rsidRPr="00113BCD">
        <w:rPr>
          <w:spacing w:val="-7"/>
        </w:rPr>
        <w:t xml:space="preserve"> </w:t>
      </w:r>
      <w:r w:rsidRPr="008F0D76">
        <w:t>usual</w:t>
      </w:r>
      <w:r w:rsidRPr="00113BCD">
        <w:rPr>
          <w:spacing w:val="-6"/>
        </w:rPr>
        <w:t xml:space="preserve"> </w:t>
      </w:r>
      <w:r w:rsidRPr="008F0D76">
        <w:t>formalities</w:t>
      </w:r>
      <w:r w:rsidRPr="00113BCD">
        <w:rPr>
          <w:spacing w:val="-6"/>
        </w:rPr>
        <w:t xml:space="preserve"> </w:t>
      </w:r>
      <w:r w:rsidRPr="008F0D76">
        <w:t>applicable</w:t>
      </w:r>
      <w:r w:rsidRPr="00113BCD">
        <w:rPr>
          <w:spacing w:val="-6"/>
        </w:rPr>
        <w:t xml:space="preserve"> </w:t>
      </w:r>
      <w:r w:rsidRPr="008F0D76">
        <w:t>to</w:t>
      </w:r>
      <w:r w:rsidRPr="00113BCD">
        <w:rPr>
          <w:spacing w:val="-7"/>
        </w:rPr>
        <w:t xml:space="preserve"> </w:t>
      </w:r>
      <w:r w:rsidRPr="008F0D76">
        <w:t>the</w:t>
      </w:r>
      <w:r w:rsidRPr="00113BCD">
        <w:rPr>
          <w:spacing w:val="-7"/>
        </w:rPr>
        <w:t xml:space="preserve"> </w:t>
      </w:r>
      <w:r w:rsidRPr="008F0D76">
        <w:t>Property</w:t>
      </w:r>
      <w:r w:rsidRPr="00113BCD">
        <w:rPr>
          <w:spacing w:val="-4"/>
        </w:rPr>
        <w:t xml:space="preserve"> </w:t>
      </w:r>
      <w:r w:rsidRPr="008F0D76">
        <w:t>Finance</w:t>
      </w:r>
      <w:r w:rsidRPr="00113BCD">
        <w:rPr>
          <w:spacing w:val="-8"/>
        </w:rPr>
        <w:t xml:space="preserve"> </w:t>
      </w:r>
      <w:r w:rsidRPr="008F0D76">
        <w:t>facility</w:t>
      </w:r>
      <w:r w:rsidRPr="00113BCD">
        <w:rPr>
          <w:spacing w:val="-2"/>
        </w:rPr>
        <w:t xml:space="preserve"> </w:t>
      </w:r>
      <w:r w:rsidRPr="008F0D76">
        <w:t>shall</w:t>
      </w:r>
      <w:r w:rsidRPr="00113BCD">
        <w:rPr>
          <w:spacing w:val="-6"/>
        </w:rPr>
        <w:t xml:space="preserve"> </w:t>
      </w:r>
      <w:r w:rsidRPr="008F0D76">
        <w:t>be</w:t>
      </w:r>
      <w:r w:rsidRPr="00113BCD">
        <w:rPr>
          <w:spacing w:val="-7"/>
        </w:rPr>
        <w:t xml:space="preserve"> </w:t>
      </w:r>
      <w:r w:rsidRPr="008F0D76">
        <w:t>complied</w:t>
      </w:r>
      <w:r w:rsidRPr="00113BCD">
        <w:rPr>
          <w:spacing w:val="-5"/>
        </w:rPr>
        <w:t xml:space="preserve"> </w:t>
      </w:r>
      <w:proofErr w:type="spellStart"/>
      <w:proofErr w:type="gramStart"/>
      <w:r w:rsidRPr="00113BCD">
        <w:rPr>
          <w:spacing w:val="-2"/>
        </w:rPr>
        <w:t>with.</w:t>
      </w:r>
      <w:r w:rsidRPr="008F0D76">
        <w:t>The</w:t>
      </w:r>
      <w:proofErr w:type="spellEnd"/>
      <w:proofErr w:type="gramEnd"/>
      <w:r w:rsidRPr="00113BCD">
        <w:rPr>
          <w:spacing w:val="-5"/>
        </w:rPr>
        <w:t xml:space="preserve"> </w:t>
      </w:r>
      <w:r w:rsidRPr="008F0D76">
        <w:t>title</w:t>
      </w:r>
      <w:r w:rsidRPr="00113BCD">
        <w:rPr>
          <w:spacing w:val="-5"/>
        </w:rPr>
        <w:t xml:space="preserve"> </w:t>
      </w:r>
      <w:r w:rsidRPr="008F0D76">
        <w:t>of</w:t>
      </w:r>
      <w:r w:rsidRPr="00113BCD">
        <w:rPr>
          <w:spacing w:val="-2"/>
        </w:rPr>
        <w:t xml:space="preserve"> </w:t>
      </w:r>
      <w:r w:rsidRPr="008F0D76">
        <w:t>the</w:t>
      </w:r>
      <w:r w:rsidRPr="00113BCD">
        <w:rPr>
          <w:spacing w:val="-5"/>
        </w:rPr>
        <w:t xml:space="preserve"> </w:t>
      </w:r>
      <w:r w:rsidRPr="008F0D76">
        <w:t>security</w:t>
      </w:r>
      <w:r w:rsidRPr="00113BCD">
        <w:rPr>
          <w:spacing w:val="-4"/>
        </w:rPr>
        <w:t xml:space="preserve"> </w:t>
      </w:r>
      <w:r w:rsidRPr="008F0D76">
        <w:t>should</w:t>
      </w:r>
      <w:r w:rsidRPr="00113BCD">
        <w:rPr>
          <w:spacing w:val="-4"/>
        </w:rPr>
        <w:t xml:space="preserve"> </w:t>
      </w:r>
      <w:r w:rsidRPr="008F0D76">
        <w:t>be</w:t>
      </w:r>
      <w:r w:rsidRPr="00113BCD">
        <w:rPr>
          <w:spacing w:val="-5"/>
        </w:rPr>
        <w:t xml:space="preserve"> </w:t>
      </w:r>
      <w:r w:rsidRPr="008F0D76">
        <w:t>clear</w:t>
      </w:r>
      <w:r w:rsidRPr="00113BCD">
        <w:rPr>
          <w:spacing w:val="-4"/>
        </w:rPr>
        <w:t xml:space="preserve"> </w:t>
      </w:r>
      <w:r w:rsidRPr="008F0D76">
        <w:t>and</w:t>
      </w:r>
      <w:r w:rsidRPr="00113BCD">
        <w:rPr>
          <w:spacing w:val="-4"/>
        </w:rPr>
        <w:t xml:space="preserve"> </w:t>
      </w:r>
      <w:r w:rsidRPr="00113BCD">
        <w:rPr>
          <w:spacing w:val="-2"/>
        </w:rPr>
        <w:t>marketable.</w:t>
      </w:r>
    </w:p>
    <w:p w14:paraId="2A1C9F13" w14:textId="77777777" w:rsidR="001D431F" w:rsidRPr="008F0D76" w:rsidRDefault="00000000" w:rsidP="00113BCD">
      <w:pPr>
        <w:pStyle w:val="ListParagraph"/>
        <w:numPr>
          <w:ilvl w:val="0"/>
          <w:numId w:val="3"/>
        </w:numPr>
        <w:tabs>
          <w:tab w:val="left" w:pos="860"/>
        </w:tabs>
        <w:spacing w:line="237" w:lineRule="auto"/>
        <w:ind w:left="851" w:right="-3" w:hanging="359"/>
        <w:jc w:val="both"/>
      </w:pPr>
      <w:r w:rsidRPr="008F0D76">
        <w:t xml:space="preserve">Loan will be disbursed in stages on the basis of work progress certificate of the </w:t>
      </w:r>
      <w:proofErr w:type="gramStart"/>
      <w:r w:rsidRPr="008F0D76">
        <w:t>Technical</w:t>
      </w:r>
      <w:proofErr w:type="gramEnd"/>
      <w:r w:rsidRPr="008F0D76">
        <w:t xml:space="preserve"> valuer (in case of construction)</w:t>
      </w:r>
      <w:r w:rsidRPr="008F0D76">
        <w:rPr>
          <w:spacing w:val="-1"/>
        </w:rPr>
        <w:t xml:space="preserve"> </w:t>
      </w:r>
      <w:r w:rsidRPr="008F0D76">
        <w:t>and</w:t>
      </w:r>
      <w:r w:rsidRPr="008F0D76">
        <w:rPr>
          <w:spacing w:val="-2"/>
        </w:rPr>
        <w:t xml:space="preserve"> </w:t>
      </w:r>
      <w:r w:rsidRPr="008F0D76">
        <w:t>directly to</w:t>
      </w:r>
      <w:r w:rsidRPr="008F0D76">
        <w:rPr>
          <w:spacing w:val="-2"/>
        </w:rPr>
        <w:t xml:space="preserve"> </w:t>
      </w:r>
      <w:r w:rsidRPr="008F0D76">
        <w:t>the seller OR to the</w:t>
      </w:r>
      <w:r w:rsidRPr="008F0D76">
        <w:rPr>
          <w:spacing w:val="-1"/>
        </w:rPr>
        <w:t xml:space="preserve"> </w:t>
      </w:r>
      <w:r w:rsidRPr="008F0D76">
        <w:t>Bank</w:t>
      </w:r>
      <w:r w:rsidRPr="008F0D76">
        <w:rPr>
          <w:spacing w:val="-2"/>
        </w:rPr>
        <w:t xml:space="preserve"> </w:t>
      </w:r>
      <w:r w:rsidRPr="008F0D76">
        <w:t>(in case</w:t>
      </w:r>
      <w:r w:rsidRPr="008F0D76">
        <w:rPr>
          <w:spacing w:val="-1"/>
        </w:rPr>
        <w:t xml:space="preserve"> </w:t>
      </w:r>
      <w:r w:rsidRPr="008F0D76">
        <w:t>of</w:t>
      </w:r>
      <w:r w:rsidRPr="008F0D76">
        <w:rPr>
          <w:spacing w:val="-1"/>
        </w:rPr>
        <w:t xml:space="preserve"> </w:t>
      </w:r>
      <w:r w:rsidRPr="008F0D76">
        <w:t>transfer or foreclosure</w:t>
      </w:r>
      <w:r w:rsidRPr="008F0D76">
        <w:rPr>
          <w:spacing w:val="-1"/>
        </w:rPr>
        <w:t xml:space="preserve"> </w:t>
      </w:r>
      <w:r w:rsidRPr="008F0D76">
        <w:t>from</w:t>
      </w:r>
      <w:r w:rsidRPr="008F0D76">
        <w:rPr>
          <w:spacing w:val="-1"/>
        </w:rPr>
        <w:t xml:space="preserve"> </w:t>
      </w:r>
      <w:r w:rsidRPr="008F0D76">
        <w:t>other Banks or Financial Institutions) or Borrower (in case of refinance) on request from the Borrower. No disbursement</w:t>
      </w:r>
      <w:r w:rsidRPr="008F0D76">
        <w:rPr>
          <w:spacing w:val="80"/>
        </w:rPr>
        <w:t xml:space="preserve"> </w:t>
      </w:r>
      <w:r w:rsidRPr="008F0D76">
        <w:t>will</w:t>
      </w:r>
      <w:r w:rsidRPr="008F0D76">
        <w:rPr>
          <w:spacing w:val="-2"/>
        </w:rPr>
        <w:t xml:space="preserve"> </w:t>
      </w:r>
      <w:r w:rsidRPr="008F0D76">
        <w:t>be made unless</w:t>
      </w:r>
      <w:r w:rsidRPr="008F0D76">
        <w:rPr>
          <w:spacing w:val="-1"/>
        </w:rPr>
        <w:t xml:space="preserve"> </w:t>
      </w:r>
      <w:r w:rsidRPr="008F0D76">
        <w:t>proof</w:t>
      </w:r>
      <w:r w:rsidRPr="008F0D76">
        <w:rPr>
          <w:spacing w:val="-3"/>
        </w:rPr>
        <w:t xml:space="preserve"> </w:t>
      </w:r>
      <w:r w:rsidRPr="008F0D76">
        <w:t>of</w:t>
      </w:r>
      <w:r w:rsidRPr="008F0D76">
        <w:rPr>
          <w:spacing w:val="-3"/>
        </w:rPr>
        <w:t xml:space="preserve"> </w:t>
      </w:r>
      <w:r w:rsidRPr="008F0D76">
        <w:t>payment</w:t>
      </w:r>
      <w:r w:rsidRPr="008F0D76">
        <w:rPr>
          <w:spacing w:val="-1"/>
        </w:rPr>
        <w:t xml:space="preserve"> </w:t>
      </w:r>
      <w:r w:rsidRPr="008F0D76">
        <w:t>of</w:t>
      </w:r>
      <w:r w:rsidRPr="008F0D76">
        <w:rPr>
          <w:spacing w:val="-3"/>
        </w:rPr>
        <w:t xml:space="preserve"> </w:t>
      </w:r>
      <w:r w:rsidRPr="008F0D76">
        <w:t>your</w:t>
      </w:r>
      <w:r w:rsidRPr="008F0D76">
        <w:rPr>
          <w:spacing w:val="-1"/>
        </w:rPr>
        <w:t xml:space="preserve"> </w:t>
      </w:r>
      <w:r w:rsidRPr="008F0D76">
        <w:t>own contribution,</w:t>
      </w:r>
      <w:r w:rsidRPr="008F0D76">
        <w:rPr>
          <w:spacing w:val="-1"/>
        </w:rPr>
        <w:t xml:space="preserve"> </w:t>
      </w:r>
      <w:r w:rsidRPr="008F0D76">
        <w:t>in</w:t>
      </w:r>
      <w:r w:rsidRPr="008F0D76">
        <w:rPr>
          <w:spacing w:val="-1"/>
        </w:rPr>
        <w:t xml:space="preserve"> </w:t>
      </w:r>
      <w:r w:rsidRPr="008F0D76">
        <w:t>the</w:t>
      </w:r>
      <w:r w:rsidRPr="008F0D76">
        <w:rPr>
          <w:spacing w:val="-2"/>
        </w:rPr>
        <w:t xml:space="preserve"> </w:t>
      </w:r>
      <w:r w:rsidRPr="008F0D76">
        <w:t>total</w:t>
      </w:r>
      <w:r w:rsidRPr="008F0D76">
        <w:rPr>
          <w:spacing w:val="-1"/>
        </w:rPr>
        <w:t xml:space="preserve"> </w:t>
      </w:r>
      <w:r w:rsidRPr="008F0D76">
        <w:t>cost</w:t>
      </w:r>
      <w:r w:rsidRPr="008F0D76">
        <w:rPr>
          <w:spacing w:val="-1"/>
        </w:rPr>
        <w:t xml:space="preserve"> </w:t>
      </w:r>
      <w:r w:rsidRPr="008F0D76">
        <w:t>of the</w:t>
      </w:r>
      <w:r w:rsidRPr="008F0D76">
        <w:rPr>
          <w:spacing w:val="-2"/>
        </w:rPr>
        <w:t xml:space="preserve"> </w:t>
      </w:r>
      <w:r w:rsidRPr="008F0D76">
        <w:t>Property (Agreement value + stamp duty + registration fees- this sanction limit) is submitted.</w:t>
      </w:r>
    </w:p>
    <w:p w14:paraId="270F5D9E" w14:textId="77777777" w:rsidR="001D431F" w:rsidRPr="008F0D76" w:rsidRDefault="00000000" w:rsidP="00113BCD">
      <w:pPr>
        <w:pStyle w:val="ListParagraph"/>
        <w:numPr>
          <w:ilvl w:val="0"/>
          <w:numId w:val="3"/>
        </w:numPr>
        <w:tabs>
          <w:tab w:val="left" w:pos="860"/>
        </w:tabs>
        <w:spacing w:before="2" w:line="248" w:lineRule="exact"/>
        <w:ind w:left="851" w:right="-3" w:hanging="361"/>
        <w:jc w:val="both"/>
      </w:pPr>
      <w:r w:rsidRPr="008F0D76">
        <w:t>Processing</w:t>
      </w:r>
      <w:r w:rsidRPr="008F0D76">
        <w:rPr>
          <w:spacing w:val="-6"/>
        </w:rPr>
        <w:t xml:space="preserve"> </w:t>
      </w:r>
      <w:r w:rsidRPr="008F0D76">
        <w:t>Fees</w:t>
      </w:r>
      <w:r w:rsidRPr="008F0D76">
        <w:rPr>
          <w:spacing w:val="-4"/>
        </w:rPr>
        <w:t xml:space="preserve"> </w:t>
      </w:r>
      <w:r w:rsidRPr="008F0D76">
        <w:t>will</w:t>
      </w:r>
      <w:r w:rsidRPr="008F0D76">
        <w:rPr>
          <w:spacing w:val="-5"/>
        </w:rPr>
        <w:t xml:space="preserve"> </w:t>
      </w:r>
      <w:r w:rsidRPr="008F0D76">
        <w:t>be</w:t>
      </w:r>
      <w:r w:rsidRPr="008F0D76">
        <w:rPr>
          <w:spacing w:val="-6"/>
        </w:rPr>
        <w:t xml:space="preserve"> </w:t>
      </w:r>
      <w:r w:rsidRPr="008F0D76">
        <w:t>collected</w:t>
      </w:r>
      <w:r w:rsidRPr="008F0D76">
        <w:rPr>
          <w:spacing w:val="-1"/>
        </w:rPr>
        <w:t xml:space="preserve"> </w:t>
      </w:r>
      <w:r w:rsidRPr="008F0D76">
        <w:t>as</w:t>
      </w:r>
      <w:r w:rsidRPr="008F0D76">
        <w:rPr>
          <w:spacing w:val="-3"/>
        </w:rPr>
        <w:t xml:space="preserve"> </w:t>
      </w:r>
      <w:r w:rsidRPr="008F0D76">
        <w:t>per</w:t>
      </w:r>
      <w:r w:rsidRPr="008F0D76">
        <w:rPr>
          <w:spacing w:val="-3"/>
        </w:rPr>
        <w:t xml:space="preserve"> </w:t>
      </w:r>
      <w:r w:rsidRPr="008F0D76">
        <w:t>internal</w:t>
      </w:r>
      <w:r w:rsidRPr="008F0D76">
        <w:rPr>
          <w:spacing w:val="-5"/>
        </w:rPr>
        <w:t xml:space="preserve"> </w:t>
      </w:r>
      <w:r w:rsidRPr="008F0D76">
        <w:t>policy</w:t>
      </w:r>
      <w:r w:rsidRPr="008F0D76">
        <w:rPr>
          <w:spacing w:val="40"/>
        </w:rPr>
        <w:t xml:space="preserve"> </w:t>
      </w:r>
      <w:r w:rsidRPr="008F0D76">
        <w:t>of</w:t>
      </w:r>
      <w:r w:rsidRPr="008F0D76">
        <w:rPr>
          <w:spacing w:val="-5"/>
        </w:rPr>
        <w:t xml:space="preserve"> </w:t>
      </w:r>
      <w:r w:rsidRPr="008F0D76">
        <w:rPr>
          <w:spacing w:val="-2"/>
        </w:rPr>
        <w:t>AHFPL.</w:t>
      </w:r>
    </w:p>
    <w:p w14:paraId="13873557" w14:textId="77777777" w:rsidR="001D431F" w:rsidRPr="008F0D76" w:rsidRDefault="00000000" w:rsidP="00113BCD">
      <w:pPr>
        <w:pStyle w:val="ListParagraph"/>
        <w:numPr>
          <w:ilvl w:val="0"/>
          <w:numId w:val="3"/>
        </w:numPr>
        <w:tabs>
          <w:tab w:val="left" w:pos="860"/>
        </w:tabs>
        <w:spacing w:line="245" w:lineRule="exact"/>
        <w:ind w:left="851" w:right="-3" w:hanging="361"/>
        <w:jc w:val="both"/>
      </w:pPr>
      <w:r w:rsidRPr="008F0D76">
        <w:t>The</w:t>
      </w:r>
      <w:r w:rsidRPr="008F0D76">
        <w:rPr>
          <w:spacing w:val="-7"/>
        </w:rPr>
        <w:t xml:space="preserve"> </w:t>
      </w:r>
      <w:r w:rsidRPr="008F0D76">
        <w:t>plan</w:t>
      </w:r>
      <w:r w:rsidRPr="008F0D76">
        <w:rPr>
          <w:spacing w:val="-4"/>
        </w:rPr>
        <w:t xml:space="preserve"> </w:t>
      </w:r>
      <w:r w:rsidRPr="008F0D76">
        <w:t>should</w:t>
      </w:r>
      <w:r w:rsidRPr="008F0D76">
        <w:rPr>
          <w:spacing w:val="-5"/>
        </w:rPr>
        <w:t xml:space="preserve"> </w:t>
      </w:r>
      <w:r w:rsidRPr="008F0D76">
        <w:t>be</w:t>
      </w:r>
      <w:r w:rsidRPr="008F0D76">
        <w:rPr>
          <w:spacing w:val="-6"/>
        </w:rPr>
        <w:t xml:space="preserve"> </w:t>
      </w:r>
      <w:r w:rsidRPr="008F0D76">
        <w:t>approved</w:t>
      </w:r>
      <w:r w:rsidRPr="008F0D76">
        <w:rPr>
          <w:spacing w:val="-7"/>
        </w:rPr>
        <w:t xml:space="preserve"> </w:t>
      </w:r>
      <w:r w:rsidRPr="008F0D76">
        <w:t>by</w:t>
      </w:r>
      <w:r w:rsidRPr="008F0D76">
        <w:rPr>
          <w:spacing w:val="-6"/>
        </w:rPr>
        <w:t xml:space="preserve"> </w:t>
      </w:r>
      <w:r w:rsidRPr="008F0D76">
        <w:t>the</w:t>
      </w:r>
      <w:r w:rsidRPr="008F0D76">
        <w:rPr>
          <w:spacing w:val="-6"/>
        </w:rPr>
        <w:t xml:space="preserve"> </w:t>
      </w:r>
      <w:r w:rsidRPr="008F0D76">
        <w:t>competent</w:t>
      </w:r>
      <w:r w:rsidRPr="008F0D76">
        <w:rPr>
          <w:spacing w:val="-5"/>
        </w:rPr>
        <w:t xml:space="preserve"> </w:t>
      </w:r>
      <w:r w:rsidRPr="008F0D76">
        <w:t>authority</w:t>
      </w:r>
      <w:r w:rsidRPr="008F0D76">
        <w:rPr>
          <w:spacing w:val="-5"/>
        </w:rPr>
        <w:t xml:space="preserve"> </w:t>
      </w:r>
      <w:r w:rsidRPr="008F0D76">
        <w:t>and</w:t>
      </w:r>
      <w:r w:rsidRPr="008F0D76">
        <w:rPr>
          <w:spacing w:val="4"/>
        </w:rPr>
        <w:t xml:space="preserve"> </w:t>
      </w:r>
      <w:r w:rsidRPr="008F0D76">
        <w:t>AHFPL.</w:t>
      </w:r>
      <w:r w:rsidRPr="008F0D76">
        <w:rPr>
          <w:spacing w:val="-6"/>
        </w:rPr>
        <w:t xml:space="preserve"> </w:t>
      </w:r>
      <w:r w:rsidRPr="008F0D76">
        <w:t>The</w:t>
      </w:r>
      <w:r w:rsidRPr="008F0D76">
        <w:rPr>
          <w:spacing w:val="-6"/>
        </w:rPr>
        <w:t xml:space="preserve"> </w:t>
      </w:r>
      <w:r w:rsidRPr="008F0D76">
        <w:t>construction</w:t>
      </w:r>
      <w:r w:rsidRPr="008F0D76">
        <w:rPr>
          <w:spacing w:val="-5"/>
        </w:rPr>
        <w:t xml:space="preserve"> </w:t>
      </w:r>
      <w:r w:rsidRPr="008F0D76">
        <w:t>shall</w:t>
      </w:r>
      <w:r w:rsidRPr="008F0D76">
        <w:rPr>
          <w:spacing w:val="-6"/>
        </w:rPr>
        <w:t xml:space="preserve"> </w:t>
      </w:r>
      <w:r w:rsidRPr="008F0D76">
        <w:t>be</w:t>
      </w:r>
      <w:r w:rsidRPr="008F0D76">
        <w:rPr>
          <w:spacing w:val="-6"/>
        </w:rPr>
        <w:t xml:space="preserve"> </w:t>
      </w:r>
      <w:r w:rsidRPr="008F0D76">
        <w:rPr>
          <w:spacing w:val="-2"/>
        </w:rPr>
        <w:t>completed.</w:t>
      </w:r>
    </w:p>
    <w:p w14:paraId="45161443" w14:textId="77777777" w:rsidR="001D431F" w:rsidRPr="008F0D76" w:rsidRDefault="00000000" w:rsidP="00113BCD">
      <w:pPr>
        <w:pStyle w:val="ListParagraph"/>
        <w:numPr>
          <w:ilvl w:val="0"/>
          <w:numId w:val="3"/>
        </w:numPr>
        <w:tabs>
          <w:tab w:val="left" w:pos="859"/>
        </w:tabs>
        <w:spacing w:before="3" w:line="232" w:lineRule="auto"/>
        <w:ind w:left="851" w:right="-3"/>
        <w:jc w:val="both"/>
      </w:pPr>
      <w:r w:rsidRPr="008F0D76">
        <w:t>Borrower shall inform AHFPL in writing about the change in address, job, business, profession as the case may be immediately after such change.</w:t>
      </w:r>
    </w:p>
    <w:p w14:paraId="7B141704" w14:textId="77777777" w:rsidR="001D431F" w:rsidRPr="008F0D76" w:rsidRDefault="00000000" w:rsidP="00113BCD">
      <w:pPr>
        <w:pStyle w:val="ListParagraph"/>
        <w:numPr>
          <w:ilvl w:val="0"/>
          <w:numId w:val="3"/>
        </w:numPr>
        <w:tabs>
          <w:tab w:val="left" w:pos="859"/>
        </w:tabs>
        <w:spacing w:before="6" w:line="235" w:lineRule="auto"/>
        <w:ind w:left="851" w:right="-3" w:hanging="362"/>
        <w:jc w:val="both"/>
      </w:pPr>
      <w:r w:rsidRPr="008F0D76">
        <w:t>The Borrower is prohibited from using the loan amount or any part thereof for any purpose other than for which it has been sanctioned.</w:t>
      </w:r>
    </w:p>
    <w:p w14:paraId="4CC3FBFF" w14:textId="77777777" w:rsidR="001D431F" w:rsidRPr="008F0D76" w:rsidRDefault="00000000" w:rsidP="00113BCD">
      <w:pPr>
        <w:pStyle w:val="ListParagraph"/>
        <w:numPr>
          <w:ilvl w:val="0"/>
          <w:numId w:val="3"/>
        </w:numPr>
        <w:tabs>
          <w:tab w:val="left" w:pos="860"/>
        </w:tabs>
        <w:spacing w:before="2" w:line="235" w:lineRule="auto"/>
        <w:ind w:left="851" w:right="-3"/>
        <w:jc w:val="both"/>
      </w:pPr>
      <w:r w:rsidRPr="008F0D76">
        <w:t>For NRIs/PIOs, repayment of loan and payment of interest and other dues to be made by remittances from abroad through normal banking channels or out of funds in NRE/ FCNR/ NRO account in India</w:t>
      </w:r>
    </w:p>
    <w:p w14:paraId="15A7561B" w14:textId="55FFAA5B" w:rsidR="001D431F" w:rsidRPr="008F0D76" w:rsidRDefault="00000000" w:rsidP="00113BCD">
      <w:pPr>
        <w:pStyle w:val="ListParagraph"/>
        <w:numPr>
          <w:ilvl w:val="0"/>
          <w:numId w:val="3"/>
        </w:numPr>
        <w:tabs>
          <w:tab w:val="left" w:pos="858"/>
        </w:tabs>
        <w:spacing w:before="3" w:line="237" w:lineRule="auto"/>
        <w:ind w:left="851" w:right="-3"/>
        <w:jc w:val="both"/>
      </w:pPr>
      <w:r w:rsidRPr="008F0D76">
        <w:t>AHFPL may revoke in part or in full or withdraw/stop financial assistance at any stage without any notice, or giving</w:t>
      </w:r>
      <w:r w:rsidRPr="008F0D76">
        <w:rPr>
          <w:spacing w:val="-1"/>
        </w:rPr>
        <w:t xml:space="preserve"> </w:t>
      </w:r>
      <w:r w:rsidRPr="008F0D76">
        <w:t>any</w:t>
      </w:r>
      <w:r w:rsidRPr="008F0D76">
        <w:rPr>
          <w:spacing w:val="-1"/>
        </w:rPr>
        <w:t xml:space="preserve"> </w:t>
      </w:r>
      <w:r w:rsidRPr="008F0D76">
        <w:t>reasons</w:t>
      </w:r>
      <w:r w:rsidRPr="008F0D76">
        <w:rPr>
          <w:spacing w:val="-1"/>
        </w:rPr>
        <w:t xml:space="preserve"> </w:t>
      </w:r>
      <w:r w:rsidRPr="008F0D76">
        <w:t>for</w:t>
      </w:r>
      <w:r w:rsidRPr="008F0D76">
        <w:rPr>
          <w:spacing w:val="-1"/>
        </w:rPr>
        <w:t xml:space="preserve"> </w:t>
      </w:r>
      <w:r w:rsidRPr="008F0D76">
        <w:t>any</w:t>
      </w:r>
      <w:r w:rsidRPr="008F0D76">
        <w:rPr>
          <w:spacing w:val="-1"/>
        </w:rPr>
        <w:t xml:space="preserve"> </w:t>
      </w:r>
      <w:r w:rsidRPr="008F0D76">
        <w:t>purpose what soever.</w:t>
      </w:r>
      <w:r w:rsidRPr="008F0D76">
        <w:rPr>
          <w:spacing w:val="-1"/>
        </w:rPr>
        <w:t xml:space="preserve"> </w:t>
      </w:r>
      <w:r w:rsidRPr="008F0D76">
        <w:t>Without</w:t>
      </w:r>
      <w:r w:rsidRPr="008F0D76">
        <w:rPr>
          <w:spacing w:val="-1"/>
        </w:rPr>
        <w:t xml:space="preserve"> </w:t>
      </w:r>
      <w:r w:rsidRPr="008F0D76">
        <w:t>prejudice</w:t>
      </w:r>
      <w:r w:rsidRPr="008F0D76">
        <w:rPr>
          <w:spacing w:val="-2"/>
        </w:rPr>
        <w:t xml:space="preserve"> </w:t>
      </w:r>
      <w:r w:rsidRPr="008F0D76">
        <w:t>to</w:t>
      </w:r>
      <w:r w:rsidRPr="008F0D76">
        <w:rPr>
          <w:spacing w:val="-2"/>
        </w:rPr>
        <w:t xml:space="preserve"> </w:t>
      </w:r>
      <w:r w:rsidRPr="008F0D76">
        <w:t>the</w:t>
      </w:r>
      <w:r w:rsidRPr="008F0D76">
        <w:rPr>
          <w:spacing w:val="-2"/>
        </w:rPr>
        <w:t xml:space="preserve"> </w:t>
      </w:r>
      <w:r w:rsidRPr="008F0D76">
        <w:t>aforesaid,</w:t>
      </w:r>
      <w:r w:rsidRPr="008F0D76">
        <w:rPr>
          <w:spacing w:val="-1"/>
        </w:rPr>
        <w:t xml:space="preserve"> </w:t>
      </w:r>
      <w:r w:rsidRPr="008F0D76">
        <w:t>this</w:t>
      </w:r>
      <w:r w:rsidRPr="008F0D76">
        <w:rPr>
          <w:spacing w:val="-1"/>
        </w:rPr>
        <w:t xml:space="preserve"> </w:t>
      </w:r>
      <w:r w:rsidRPr="008F0D76">
        <w:t>sanction shall</w:t>
      </w:r>
      <w:r w:rsidRPr="008F0D76">
        <w:rPr>
          <w:spacing w:val="-1"/>
        </w:rPr>
        <w:t xml:space="preserve"> </w:t>
      </w:r>
      <w:r w:rsidRPr="008F0D76">
        <w:t>stand revoked</w:t>
      </w:r>
      <w:r w:rsidRPr="008F0D76">
        <w:rPr>
          <w:spacing w:val="-1"/>
        </w:rPr>
        <w:t xml:space="preserve"> </w:t>
      </w:r>
      <w:r w:rsidRPr="008F0D76">
        <w:t>in</w:t>
      </w:r>
      <w:r w:rsidRPr="008F0D76">
        <w:rPr>
          <w:spacing w:val="-2"/>
        </w:rPr>
        <w:t xml:space="preserve"> </w:t>
      </w:r>
      <w:r w:rsidRPr="008F0D76">
        <w:t>the</w:t>
      </w:r>
      <w:r w:rsidRPr="008F0D76">
        <w:rPr>
          <w:spacing w:val="-1"/>
        </w:rPr>
        <w:t xml:space="preserve"> </w:t>
      </w:r>
      <w:r w:rsidRPr="008F0D76">
        <w:t>event</w:t>
      </w:r>
      <w:r w:rsidRPr="008F0D76">
        <w:rPr>
          <w:spacing w:val="-1"/>
        </w:rPr>
        <w:t xml:space="preserve"> </w:t>
      </w:r>
      <w:r w:rsidRPr="008F0D76">
        <w:t>of</w:t>
      </w:r>
      <w:r w:rsidRPr="008F0D76">
        <w:rPr>
          <w:spacing w:val="-3"/>
        </w:rPr>
        <w:t xml:space="preserve"> </w:t>
      </w:r>
      <w:r w:rsidRPr="008F0D76">
        <w:t>any material</w:t>
      </w:r>
      <w:r w:rsidRPr="008F0D76">
        <w:rPr>
          <w:spacing w:val="-1"/>
        </w:rPr>
        <w:t xml:space="preserve"> </w:t>
      </w:r>
      <w:r w:rsidRPr="008F0D76">
        <w:t>change</w:t>
      </w:r>
      <w:r w:rsidRPr="008F0D76">
        <w:rPr>
          <w:spacing w:val="-1"/>
        </w:rPr>
        <w:t xml:space="preserve"> </w:t>
      </w:r>
      <w:r w:rsidRPr="008F0D76">
        <w:t>in</w:t>
      </w:r>
      <w:r w:rsidRPr="008F0D76">
        <w:rPr>
          <w:spacing w:val="-1"/>
        </w:rPr>
        <w:t xml:space="preserve"> </w:t>
      </w:r>
      <w:r w:rsidRPr="008F0D76">
        <w:t>the proposal/</w:t>
      </w:r>
      <w:r w:rsidRPr="008F0D76">
        <w:rPr>
          <w:spacing w:val="-1"/>
        </w:rPr>
        <w:t xml:space="preserve"> </w:t>
      </w:r>
      <w:r w:rsidRPr="008F0D76">
        <w:t>application/facts</w:t>
      </w:r>
      <w:r w:rsidRPr="008F0D76">
        <w:rPr>
          <w:spacing w:val="-2"/>
        </w:rPr>
        <w:t xml:space="preserve"> </w:t>
      </w:r>
      <w:r w:rsidRPr="008F0D76">
        <w:t>on</w:t>
      </w:r>
      <w:r w:rsidRPr="008F0D76">
        <w:rPr>
          <w:spacing w:val="-1"/>
        </w:rPr>
        <w:t xml:space="preserve"> </w:t>
      </w:r>
      <w:r w:rsidRPr="008F0D76">
        <w:t>the</w:t>
      </w:r>
      <w:r w:rsidRPr="008F0D76">
        <w:rPr>
          <w:spacing w:val="-2"/>
        </w:rPr>
        <w:t xml:space="preserve"> </w:t>
      </w:r>
      <w:r w:rsidRPr="008F0D76">
        <w:t>basis</w:t>
      </w:r>
      <w:r w:rsidRPr="008F0D76">
        <w:rPr>
          <w:spacing w:val="-1"/>
        </w:rPr>
        <w:t xml:space="preserve"> </w:t>
      </w:r>
      <w:r w:rsidRPr="008F0D76">
        <w:t>of</w:t>
      </w:r>
      <w:r w:rsidRPr="008F0D76">
        <w:rPr>
          <w:spacing w:val="-3"/>
        </w:rPr>
        <w:t xml:space="preserve"> </w:t>
      </w:r>
      <w:r w:rsidRPr="008F0D76">
        <w:t>which</w:t>
      </w:r>
      <w:r w:rsidRPr="008F0D76">
        <w:rPr>
          <w:spacing w:val="-1"/>
        </w:rPr>
        <w:t xml:space="preserve"> </w:t>
      </w:r>
      <w:r w:rsidRPr="008F0D76">
        <w:t>the</w:t>
      </w:r>
      <w:r w:rsidRPr="008F0D76">
        <w:rPr>
          <w:spacing w:val="-1"/>
        </w:rPr>
        <w:t xml:space="preserve"> </w:t>
      </w:r>
      <w:r w:rsidRPr="008F0D76">
        <w:t>loan has been sanctioned.</w:t>
      </w:r>
    </w:p>
    <w:p w14:paraId="4C37396D" w14:textId="1DA14796" w:rsidR="007E7193" w:rsidRPr="008F0D76" w:rsidRDefault="007E7193" w:rsidP="00113BCD">
      <w:pPr>
        <w:pStyle w:val="ListParagraph"/>
        <w:numPr>
          <w:ilvl w:val="0"/>
          <w:numId w:val="3"/>
        </w:numPr>
        <w:tabs>
          <w:tab w:val="left" w:pos="858"/>
        </w:tabs>
        <w:spacing w:before="3" w:line="237" w:lineRule="auto"/>
        <w:ind w:left="851" w:right="-3"/>
        <w:jc w:val="both"/>
      </w:pPr>
      <w:r w:rsidRPr="008F0D76">
        <w:t xml:space="preserve">If any Loan is cancelled on customer request or by AHFPL on account of pending documents to be provided by customer in stipulated time period or maximum 90 days or time as may mutually be decided on request of borrower, </w:t>
      </w:r>
      <w:r w:rsidR="008F0D76" w:rsidRPr="008F0D76">
        <w:t xml:space="preserve">the Interest paid by the customer on such loan demanded will not refunded as AHFPL would also loose on the opportunity cost. Borrower acknowledges and accepts the same explicitly. </w:t>
      </w:r>
    </w:p>
    <w:p w14:paraId="4F9F15EF" w14:textId="77777777" w:rsidR="001D431F" w:rsidRPr="008F0D76" w:rsidRDefault="00000000" w:rsidP="00113BCD">
      <w:pPr>
        <w:pStyle w:val="ListParagraph"/>
        <w:numPr>
          <w:ilvl w:val="0"/>
          <w:numId w:val="3"/>
        </w:numPr>
        <w:tabs>
          <w:tab w:val="left" w:pos="859"/>
        </w:tabs>
        <w:spacing w:before="2"/>
        <w:ind w:left="851" w:right="-3" w:hanging="361"/>
        <w:jc w:val="both"/>
      </w:pPr>
      <w:r w:rsidRPr="008F0D76">
        <w:t>Apart</w:t>
      </w:r>
      <w:r w:rsidRPr="008F0D76">
        <w:rPr>
          <w:spacing w:val="-7"/>
        </w:rPr>
        <w:t xml:space="preserve"> </w:t>
      </w:r>
      <w:r w:rsidRPr="008F0D76">
        <w:t>from</w:t>
      </w:r>
      <w:r w:rsidRPr="008F0D76">
        <w:rPr>
          <w:spacing w:val="-7"/>
        </w:rPr>
        <w:t xml:space="preserve"> </w:t>
      </w:r>
      <w:r w:rsidRPr="008F0D76">
        <w:t>these</w:t>
      </w:r>
      <w:r w:rsidRPr="008F0D76">
        <w:rPr>
          <w:spacing w:val="-7"/>
        </w:rPr>
        <w:t xml:space="preserve"> </w:t>
      </w:r>
      <w:r w:rsidRPr="008F0D76">
        <w:t>General</w:t>
      </w:r>
      <w:r w:rsidRPr="008F0D76">
        <w:rPr>
          <w:spacing w:val="-4"/>
        </w:rPr>
        <w:t xml:space="preserve"> </w:t>
      </w:r>
      <w:r w:rsidRPr="008F0D76">
        <w:t>Terms</w:t>
      </w:r>
      <w:r w:rsidRPr="008F0D76">
        <w:rPr>
          <w:spacing w:val="-6"/>
        </w:rPr>
        <w:t xml:space="preserve"> </w:t>
      </w:r>
      <w:r w:rsidRPr="008F0D76">
        <w:t>and</w:t>
      </w:r>
      <w:r w:rsidRPr="008F0D76">
        <w:rPr>
          <w:spacing w:val="-7"/>
        </w:rPr>
        <w:t xml:space="preserve"> </w:t>
      </w:r>
      <w:r w:rsidRPr="008F0D76">
        <w:t>conditions,</w:t>
      </w:r>
      <w:r w:rsidRPr="008F0D76">
        <w:rPr>
          <w:spacing w:val="-6"/>
        </w:rPr>
        <w:t xml:space="preserve"> </w:t>
      </w:r>
      <w:r w:rsidRPr="008F0D76">
        <w:t>special</w:t>
      </w:r>
      <w:r w:rsidRPr="008F0D76">
        <w:rPr>
          <w:spacing w:val="-7"/>
        </w:rPr>
        <w:t xml:space="preserve"> </w:t>
      </w:r>
      <w:r w:rsidRPr="008F0D76">
        <w:t>conditions</w:t>
      </w:r>
      <w:r w:rsidRPr="008F0D76">
        <w:rPr>
          <w:spacing w:val="-6"/>
        </w:rPr>
        <w:t xml:space="preserve"> </w:t>
      </w:r>
      <w:r w:rsidRPr="008F0D76">
        <w:t>as</w:t>
      </w:r>
      <w:r w:rsidRPr="008F0D76">
        <w:rPr>
          <w:spacing w:val="-6"/>
        </w:rPr>
        <w:t xml:space="preserve"> </w:t>
      </w:r>
      <w:r w:rsidRPr="008F0D76">
        <w:t>written</w:t>
      </w:r>
      <w:r w:rsidRPr="008F0D76">
        <w:rPr>
          <w:spacing w:val="-7"/>
        </w:rPr>
        <w:t xml:space="preserve"> </w:t>
      </w:r>
      <w:r w:rsidRPr="008F0D76">
        <w:t>in</w:t>
      </w:r>
      <w:r w:rsidRPr="008F0D76">
        <w:rPr>
          <w:spacing w:val="-6"/>
        </w:rPr>
        <w:t xml:space="preserve"> </w:t>
      </w:r>
      <w:r w:rsidRPr="008F0D76">
        <w:t>the</w:t>
      </w:r>
      <w:r w:rsidRPr="008F0D76">
        <w:rPr>
          <w:spacing w:val="-7"/>
        </w:rPr>
        <w:t xml:space="preserve"> </w:t>
      </w:r>
      <w:r w:rsidRPr="008F0D76">
        <w:t>main</w:t>
      </w:r>
      <w:r w:rsidRPr="008F0D76">
        <w:rPr>
          <w:spacing w:val="-6"/>
        </w:rPr>
        <w:t xml:space="preserve"> </w:t>
      </w:r>
      <w:r w:rsidRPr="008F0D76">
        <w:t>Sanction</w:t>
      </w:r>
      <w:r w:rsidRPr="008F0D76">
        <w:rPr>
          <w:spacing w:val="-6"/>
        </w:rPr>
        <w:t xml:space="preserve"> </w:t>
      </w:r>
      <w:r w:rsidRPr="008F0D76">
        <w:rPr>
          <w:spacing w:val="-2"/>
        </w:rPr>
        <w:t>prevail.</w:t>
      </w:r>
    </w:p>
    <w:p w14:paraId="251960A5" w14:textId="77777777" w:rsidR="001D431F" w:rsidRPr="008F0D76" w:rsidRDefault="001D431F" w:rsidP="008F0D76">
      <w:pPr>
        <w:pStyle w:val="BodyText"/>
        <w:spacing w:before="2"/>
        <w:ind w:left="426" w:right="-3"/>
        <w:jc w:val="both"/>
        <w:rPr>
          <w:sz w:val="22"/>
          <w:szCs w:val="22"/>
        </w:rPr>
      </w:pPr>
    </w:p>
    <w:p w14:paraId="599D6638" w14:textId="77777777" w:rsidR="001D431F" w:rsidRPr="008F0D76" w:rsidRDefault="00000000" w:rsidP="008F0D76">
      <w:pPr>
        <w:pStyle w:val="ListParagraph"/>
        <w:numPr>
          <w:ilvl w:val="0"/>
          <w:numId w:val="13"/>
        </w:numPr>
        <w:tabs>
          <w:tab w:val="left" w:pos="721"/>
        </w:tabs>
        <w:ind w:left="426" w:right="-3" w:hanging="361"/>
        <w:jc w:val="both"/>
      </w:pPr>
      <w:r w:rsidRPr="008F0D76">
        <w:lastRenderedPageBreak/>
        <w:t>The</w:t>
      </w:r>
      <w:r w:rsidRPr="008F0D76">
        <w:rPr>
          <w:spacing w:val="-9"/>
        </w:rPr>
        <w:t xml:space="preserve"> </w:t>
      </w:r>
      <w:r w:rsidRPr="008F0D76">
        <w:t>annual</w:t>
      </w:r>
      <w:r w:rsidRPr="008F0D76">
        <w:rPr>
          <w:spacing w:val="-4"/>
        </w:rPr>
        <w:t xml:space="preserve"> </w:t>
      </w:r>
      <w:r w:rsidRPr="008F0D76">
        <w:t>outstanding</w:t>
      </w:r>
      <w:r w:rsidRPr="008F0D76">
        <w:rPr>
          <w:spacing w:val="-6"/>
        </w:rPr>
        <w:t xml:space="preserve"> </w:t>
      </w:r>
      <w:r w:rsidRPr="008F0D76">
        <w:t>on</w:t>
      </w:r>
      <w:r w:rsidRPr="008F0D76">
        <w:rPr>
          <w:spacing w:val="-4"/>
        </w:rPr>
        <w:t xml:space="preserve"> </w:t>
      </w:r>
      <w:r w:rsidRPr="008F0D76">
        <w:t>the</w:t>
      </w:r>
      <w:r w:rsidRPr="008F0D76">
        <w:rPr>
          <w:spacing w:val="-6"/>
        </w:rPr>
        <w:t xml:space="preserve"> </w:t>
      </w:r>
      <w:r w:rsidRPr="008F0D76">
        <w:t>Loan</w:t>
      </w:r>
      <w:r w:rsidRPr="008F0D76">
        <w:rPr>
          <w:spacing w:val="-4"/>
        </w:rPr>
        <w:t xml:space="preserve"> </w:t>
      </w:r>
      <w:r w:rsidRPr="008F0D76">
        <w:t>will</w:t>
      </w:r>
      <w:r w:rsidRPr="008F0D76">
        <w:rPr>
          <w:spacing w:val="-6"/>
        </w:rPr>
        <w:t xml:space="preserve"> </w:t>
      </w:r>
      <w:r w:rsidRPr="008F0D76">
        <w:t>be</w:t>
      </w:r>
      <w:r w:rsidRPr="008F0D76">
        <w:rPr>
          <w:spacing w:val="-5"/>
        </w:rPr>
        <w:t xml:space="preserve"> </w:t>
      </w:r>
      <w:r w:rsidRPr="008F0D76">
        <w:t>issued</w:t>
      </w:r>
      <w:r w:rsidRPr="008F0D76">
        <w:rPr>
          <w:spacing w:val="-4"/>
        </w:rPr>
        <w:t xml:space="preserve"> </w:t>
      </w:r>
      <w:r w:rsidRPr="008F0D76">
        <w:t>on</w:t>
      </w:r>
      <w:r w:rsidRPr="008F0D76">
        <w:rPr>
          <w:spacing w:val="-5"/>
        </w:rPr>
        <w:t xml:space="preserve"> </w:t>
      </w:r>
      <w:r w:rsidRPr="008F0D76">
        <w:t>April</w:t>
      </w:r>
      <w:r w:rsidRPr="008F0D76">
        <w:rPr>
          <w:spacing w:val="-5"/>
        </w:rPr>
        <w:t xml:space="preserve"> </w:t>
      </w:r>
      <w:r w:rsidRPr="008F0D76">
        <w:t>30</w:t>
      </w:r>
      <w:r w:rsidRPr="008F0D76">
        <w:rPr>
          <w:spacing w:val="-6"/>
        </w:rPr>
        <w:t xml:space="preserve"> </w:t>
      </w:r>
      <w:r w:rsidRPr="008F0D76">
        <w:t>every</w:t>
      </w:r>
      <w:r w:rsidRPr="008F0D76">
        <w:rPr>
          <w:spacing w:val="-11"/>
        </w:rPr>
        <w:t xml:space="preserve"> </w:t>
      </w:r>
      <w:r w:rsidRPr="008F0D76">
        <w:rPr>
          <w:spacing w:val="-2"/>
        </w:rPr>
        <w:t>year.</w:t>
      </w:r>
    </w:p>
    <w:p w14:paraId="066748BD" w14:textId="77777777" w:rsidR="001D431F" w:rsidRPr="008F0D76" w:rsidRDefault="001D431F" w:rsidP="008F0D76">
      <w:pPr>
        <w:pStyle w:val="BodyText"/>
        <w:spacing w:before="6"/>
        <w:ind w:left="426" w:right="-3"/>
        <w:jc w:val="both"/>
        <w:rPr>
          <w:sz w:val="22"/>
          <w:szCs w:val="22"/>
        </w:rPr>
      </w:pPr>
    </w:p>
    <w:p w14:paraId="435E3EB2" w14:textId="77777777" w:rsidR="001D431F" w:rsidRPr="008F0D76" w:rsidRDefault="00000000" w:rsidP="008F0D76">
      <w:pPr>
        <w:pStyle w:val="ListParagraph"/>
        <w:numPr>
          <w:ilvl w:val="0"/>
          <w:numId w:val="13"/>
        </w:numPr>
        <w:tabs>
          <w:tab w:val="left" w:pos="721"/>
        </w:tabs>
        <w:ind w:left="426" w:right="-3" w:hanging="359"/>
        <w:jc w:val="both"/>
      </w:pPr>
      <w:r w:rsidRPr="008F0D76">
        <w:t xml:space="preserve">Brief indicative procedure to be followed for Recovery of the </w:t>
      </w:r>
      <w:proofErr w:type="spellStart"/>
      <w:r w:rsidRPr="008F0D76">
        <w:t>Overdues</w:t>
      </w:r>
      <w:proofErr w:type="spellEnd"/>
      <w:r w:rsidRPr="008F0D76">
        <w:t>: On occurrence of any event of default as mentioned in the Loan Agreement (“Event of Default”), all outstanding amounts owned by the Borrower to the Lender shall become payable forthwith and the Lender reserves the right to undertake such necessary processes/measures to enforce its rights under the Loan Agreement including but not limited to charging Overdue Charges for the delayed payment, recovery of over dues by enforcing the Security in accordance with the remedy available under the Law. The actual procedure shall be determined by the Lender depending upon the circumstances of each case.</w:t>
      </w:r>
    </w:p>
    <w:p w14:paraId="10BD0732" w14:textId="77777777" w:rsidR="001D431F" w:rsidRPr="008F0D76" w:rsidRDefault="001D431F" w:rsidP="008F0D76">
      <w:pPr>
        <w:pStyle w:val="BodyText"/>
        <w:spacing w:before="6"/>
        <w:ind w:left="426" w:right="-3"/>
        <w:jc w:val="both"/>
        <w:rPr>
          <w:sz w:val="22"/>
          <w:szCs w:val="22"/>
        </w:rPr>
      </w:pPr>
    </w:p>
    <w:p w14:paraId="3EC9B718" w14:textId="35567F60" w:rsidR="001D431F" w:rsidRDefault="00000000" w:rsidP="008F0D76">
      <w:pPr>
        <w:pStyle w:val="ListParagraph"/>
        <w:numPr>
          <w:ilvl w:val="0"/>
          <w:numId w:val="13"/>
        </w:numPr>
        <w:tabs>
          <w:tab w:val="left" w:pos="721"/>
        </w:tabs>
        <w:ind w:left="426" w:right="-3" w:hanging="358"/>
        <w:jc w:val="both"/>
      </w:pPr>
      <w:r w:rsidRPr="008F0D76">
        <w:rPr>
          <w:b/>
        </w:rPr>
        <w:t>Customer Services and Grievances</w:t>
      </w:r>
      <w:r w:rsidRPr="008F0D76">
        <w:t>: In case</w:t>
      </w:r>
      <w:r w:rsidRPr="008F0D76">
        <w:rPr>
          <w:spacing w:val="-1"/>
        </w:rPr>
        <w:t xml:space="preserve"> </w:t>
      </w:r>
      <w:r w:rsidRPr="008F0D76">
        <w:t>of</w:t>
      </w:r>
      <w:r w:rsidRPr="008F0D76">
        <w:rPr>
          <w:spacing w:val="-1"/>
        </w:rPr>
        <w:t xml:space="preserve"> </w:t>
      </w:r>
      <w:r w:rsidRPr="008F0D76">
        <w:t>any Customer Service</w:t>
      </w:r>
      <w:r w:rsidRPr="008F0D76">
        <w:rPr>
          <w:spacing w:val="-1"/>
        </w:rPr>
        <w:t xml:space="preserve"> </w:t>
      </w:r>
      <w:r w:rsidRPr="008F0D76">
        <w:t>issues/complaint/grievance</w:t>
      </w:r>
      <w:r w:rsidRPr="008F0D76">
        <w:rPr>
          <w:spacing w:val="-1"/>
        </w:rPr>
        <w:t xml:space="preserve"> </w:t>
      </w:r>
      <w:r w:rsidRPr="008F0D76">
        <w:t>regarding the loan, obtaining loan account statement, photocopy of title documents, return of original documents on closure/transfer of the loan the customer may approach Branch -In-charge of the business location where he/she had his/her account</w:t>
      </w:r>
      <w:r w:rsidRPr="008F0D76">
        <w:rPr>
          <w:spacing w:val="22"/>
        </w:rPr>
        <w:t xml:space="preserve"> </w:t>
      </w:r>
      <w:r w:rsidRPr="008F0D76">
        <w:t>and make an entry in the Complaint Register maintained at the Branch (During</w:t>
      </w:r>
      <w:r w:rsidRPr="008F0D76">
        <w:rPr>
          <w:spacing w:val="40"/>
        </w:rPr>
        <w:t xml:space="preserve"> </w:t>
      </w:r>
      <w:r w:rsidRPr="008F0D76">
        <w:t xml:space="preserve">the working hours from 9.30 am to 6 pm) Customer may also write / communicate with the concerned location for redressal of the grievance. The complaint would normally be resolved within 15 working days of receipt of the </w:t>
      </w:r>
      <w:proofErr w:type="gramStart"/>
      <w:r w:rsidRPr="008F0D76">
        <w:t>same .</w:t>
      </w:r>
      <w:proofErr w:type="gramEnd"/>
    </w:p>
    <w:p w14:paraId="794367F2" w14:textId="77777777" w:rsidR="00113BCD" w:rsidRDefault="00113BCD" w:rsidP="00113BCD">
      <w:pPr>
        <w:pStyle w:val="ListParagraph"/>
      </w:pPr>
    </w:p>
    <w:tbl>
      <w:tblPr>
        <w:tblpPr w:leftFromText="180" w:rightFromText="180" w:vertAnchor="text" w:horzAnchor="margin" w:tblpXSpec="center" w:tblpY="29"/>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6810"/>
      </w:tblGrid>
      <w:tr w:rsidR="00113BCD" w:rsidRPr="008F0D76" w14:paraId="38B1D33C" w14:textId="77777777" w:rsidTr="00773031">
        <w:trPr>
          <w:trHeight w:val="265"/>
        </w:trPr>
        <w:tc>
          <w:tcPr>
            <w:tcW w:w="9928" w:type="dxa"/>
            <w:gridSpan w:val="2"/>
            <w:shd w:val="clear" w:color="auto" w:fill="D9D9D9"/>
          </w:tcPr>
          <w:p w14:paraId="193C4864" w14:textId="77777777" w:rsidR="00113BCD" w:rsidRPr="008F0D76" w:rsidRDefault="00113BCD" w:rsidP="00113BCD">
            <w:pPr>
              <w:pStyle w:val="TableParagraph"/>
              <w:spacing w:before="8" w:line="237" w:lineRule="exact"/>
              <w:ind w:left="426" w:right="-3"/>
              <w:jc w:val="both"/>
            </w:pPr>
            <w:r w:rsidRPr="008F0D76">
              <w:t>Grievance</w:t>
            </w:r>
            <w:r w:rsidRPr="008F0D76">
              <w:rPr>
                <w:spacing w:val="-11"/>
              </w:rPr>
              <w:t xml:space="preserve"> </w:t>
            </w:r>
            <w:r w:rsidRPr="008F0D76">
              <w:rPr>
                <w:spacing w:val="-2"/>
              </w:rPr>
              <w:t>Redressal</w:t>
            </w:r>
          </w:p>
        </w:tc>
      </w:tr>
      <w:tr w:rsidR="00113BCD" w:rsidRPr="008F0D76" w14:paraId="1FDA4642" w14:textId="77777777" w:rsidTr="00773031">
        <w:trPr>
          <w:trHeight w:val="268"/>
        </w:trPr>
        <w:tc>
          <w:tcPr>
            <w:tcW w:w="3118" w:type="dxa"/>
          </w:tcPr>
          <w:p w14:paraId="19017366" w14:textId="77777777" w:rsidR="00113BCD" w:rsidRPr="008F0D76" w:rsidRDefault="00113BCD" w:rsidP="00113BCD">
            <w:pPr>
              <w:pStyle w:val="TableParagraph"/>
              <w:spacing w:before="11" w:line="237" w:lineRule="exact"/>
              <w:ind w:left="426" w:right="-3"/>
              <w:jc w:val="both"/>
            </w:pPr>
            <w:r w:rsidRPr="008F0D76">
              <w:t>First</w:t>
            </w:r>
            <w:r w:rsidRPr="008F0D76">
              <w:rPr>
                <w:spacing w:val="-7"/>
              </w:rPr>
              <w:t xml:space="preserve"> </w:t>
            </w:r>
            <w:r w:rsidRPr="008F0D76">
              <w:rPr>
                <w:spacing w:val="-2"/>
              </w:rPr>
              <w:t>Level</w:t>
            </w:r>
          </w:p>
        </w:tc>
        <w:tc>
          <w:tcPr>
            <w:tcW w:w="6810" w:type="dxa"/>
          </w:tcPr>
          <w:p w14:paraId="67B4D849" w14:textId="77777777" w:rsidR="00113BCD" w:rsidRPr="008F0D76" w:rsidRDefault="00113BCD" w:rsidP="00113BCD">
            <w:pPr>
              <w:pStyle w:val="TableParagraph"/>
              <w:ind w:left="426" w:right="-3"/>
              <w:jc w:val="both"/>
              <w:rPr>
                <w:rFonts w:ascii="Times New Roman"/>
              </w:rPr>
            </w:pPr>
          </w:p>
        </w:tc>
      </w:tr>
      <w:tr w:rsidR="00113BCD" w:rsidRPr="008F0D76" w14:paraId="269CB1F1" w14:textId="77777777" w:rsidTr="00773031">
        <w:trPr>
          <w:trHeight w:val="805"/>
        </w:trPr>
        <w:tc>
          <w:tcPr>
            <w:tcW w:w="3118" w:type="dxa"/>
          </w:tcPr>
          <w:p w14:paraId="13C60E5F" w14:textId="77777777" w:rsidR="00113BCD" w:rsidRPr="008F0D76" w:rsidRDefault="00113BCD" w:rsidP="00113BCD">
            <w:pPr>
              <w:pStyle w:val="TableParagraph"/>
              <w:spacing w:before="20"/>
              <w:ind w:left="426" w:right="-3"/>
              <w:jc w:val="both"/>
            </w:pPr>
            <w:r w:rsidRPr="008F0D76">
              <w:t>Contact</w:t>
            </w:r>
            <w:r w:rsidRPr="008F0D76">
              <w:rPr>
                <w:spacing w:val="-5"/>
              </w:rPr>
              <w:t xml:space="preserve"> </w:t>
            </w:r>
            <w:r w:rsidRPr="008F0D76">
              <w:t>to</w:t>
            </w:r>
            <w:r w:rsidRPr="008F0D76">
              <w:rPr>
                <w:spacing w:val="-5"/>
              </w:rPr>
              <w:t xml:space="preserve"> </w:t>
            </w:r>
            <w:r w:rsidRPr="008F0D76">
              <w:t>lodge</w:t>
            </w:r>
            <w:r w:rsidRPr="008F0D76">
              <w:rPr>
                <w:spacing w:val="-5"/>
              </w:rPr>
              <w:t xml:space="preserve"> </w:t>
            </w:r>
            <w:r w:rsidRPr="008F0D76">
              <w:t>the</w:t>
            </w:r>
            <w:r w:rsidRPr="008F0D76">
              <w:rPr>
                <w:spacing w:val="-6"/>
              </w:rPr>
              <w:t xml:space="preserve"> </w:t>
            </w:r>
            <w:r w:rsidRPr="008F0D76">
              <w:rPr>
                <w:spacing w:val="-2"/>
              </w:rPr>
              <w:t>complaint</w:t>
            </w:r>
          </w:p>
        </w:tc>
        <w:tc>
          <w:tcPr>
            <w:tcW w:w="6810" w:type="dxa"/>
          </w:tcPr>
          <w:p w14:paraId="3022156D" w14:textId="77777777" w:rsidR="00113BCD" w:rsidRPr="008F0D76" w:rsidRDefault="00113BCD" w:rsidP="00113BCD">
            <w:pPr>
              <w:pStyle w:val="TableParagraph"/>
              <w:spacing w:before="1"/>
              <w:ind w:left="426" w:right="-3"/>
              <w:jc w:val="both"/>
            </w:pPr>
            <w:r w:rsidRPr="008F0D76">
              <w:t>Branch Manager of the branch location where he/she has his/her account and register complaint letter /email / visiting the branch office, Lodge a written complaint</w:t>
            </w:r>
          </w:p>
        </w:tc>
      </w:tr>
      <w:tr w:rsidR="00113BCD" w:rsidRPr="008F0D76" w14:paraId="68114B42" w14:textId="77777777" w:rsidTr="00773031">
        <w:trPr>
          <w:trHeight w:val="268"/>
        </w:trPr>
        <w:tc>
          <w:tcPr>
            <w:tcW w:w="3118" w:type="dxa"/>
          </w:tcPr>
          <w:p w14:paraId="64633EFE" w14:textId="77777777" w:rsidR="00113BCD" w:rsidRPr="008F0D76" w:rsidRDefault="00113BCD" w:rsidP="00113BCD">
            <w:pPr>
              <w:pStyle w:val="TableParagraph"/>
              <w:spacing w:before="8" w:line="240" w:lineRule="exact"/>
              <w:ind w:left="426" w:right="-3"/>
              <w:jc w:val="both"/>
            </w:pPr>
            <w:r w:rsidRPr="008F0D76">
              <w:rPr>
                <w:spacing w:val="-2"/>
              </w:rPr>
              <w:t>Resolution</w:t>
            </w:r>
            <w:r w:rsidRPr="008F0D76">
              <w:rPr>
                <w:spacing w:val="7"/>
              </w:rPr>
              <w:t xml:space="preserve"> </w:t>
            </w:r>
            <w:r w:rsidRPr="008F0D76">
              <w:rPr>
                <w:spacing w:val="-4"/>
              </w:rPr>
              <w:t>time</w:t>
            </w:r>
          </w:p>
        </w:tc>
        <w:tc>
          <w:tcPr>
            <w:tcW w:w="6810" w:type="dxa"/>
          </w:tcPr>
          <w:p w14:paraId="4E748B50" w14:textId="77777777" w:rsidR="00113BCD" w:rsidRPr="008F0D76" w:rsidRDefault="00113BCD" w:rsidP="00113BCD">
            <w:pPr>
              <w:pStyle w:val="TableParagraph"/>
              <w:spacing w:before="8" w:line="240" w:lineRule="exact"/>
              <w:ind w:left="426" w:right="-3"/>
              <w:jc w:val="both"/>
            </w:pPr>
            <w:r w:rsidRPr="008F0D76">
              <w:t>15</w:t>
            </w:r>
            <w:r w:rsidRPr="008F0D76">
              <w:rPr>
                <w:spacing w:val="-7"/>
              </w:rPr>
              <w:t xml:space="preserve"> </w:t>
            </w:r>
            <w:r w:rsidRPr="008F0D76">
              <w:t>working</w:t>
            </w:r>
            <w:r w:rsidRPr="008F0D76">
              <w:rPr>
                <w:spacing w:val="-6"/>
              </w:rPr>
              <w:t xml:space="preserve"> </w:t>
            </w:r>
            <w:r w:rsidRPr="008F0D76">
              <w:rPr>
                <w:spacing w:val="-4"/>
              </w:rPr>
              <w:t>days</w:t>
            </w:r>
          </w:p>
        </w:tc>
      </w:tr>
      <w:tr w:rsidR="00113BCD" w:rsidRPr="008F0D76" w14:paraId="36B0E465" w14:textId="77777777" w:rsidTr="00773031">
        <w:trPr>
          <w:trHeight w:val="268"/>
        </w:trPr>
        <w:tc>
          <w:tcPr>
            <w:tcW w:w="3118" w:type="dxa"/>
          </w:tcPr>
          <w:p w14:paraId="7A8122F3" w14:textId="77777777" w:rsidR="00113BCD" w:rsidRPr="008F0D76" w:rsidRDefault="00113BCD" w:rsidP="00113BCD">
            <w:pPr>
              <w:pStyle w:val="TableParagraph"/>
              <w:spacing w:before="8" w:line="240" w:lineRule="exact"/>
              <w:ind w:left="426" w:right="-3"/>
              <w:jc w:val="both"/>
            </w:pPr>
            <w:r w:rsidRPr="008F0D76">
              <w:t>Second</w:t>
            </w:r>
            <w:r w:rsidRPr="008F0D76">
              <w:rPr>
                <w:spacing w:val="-7"/>
              </w:rPr>
              <w:t xml:space="preserve"> </w:t>
            </w:r>
            <w:r w:rsidRPr="008F0D76">
              <w:rPr>
                <w:spacing w:val="-2"/>
              </w:rPr>
              <w:t>Level</w:t>
            </w:r>
          </w:p>
        </w:tc>
        <w:tc>
          <w:tcPr>
            <w:tcW w:w="6810" w:type="dxa"/>
          </w:tcPr>
          <w:p w14:paraId="4726CDC5" w14:textId="77777777" w:rsidR="00113BCD" w:rsidRPr="008F0D76" w:rsidRDefault="00113BCD" w:rsidP="00113BCD">
            <w:pPr>
              <w:pStyle w:val="TableParagraph"/>
              <w:ind w:left="426" w:right="-3"/>
              <w:jc w:val="both"/>
              <w:rPr>
                <w:rFonts w:ascii="Times New Roman"/>
              </w:rPr>
            </w:pPr>
          </w:p>
        </w:tc>
      </w:tr>
      <w:tr w:rsidR="00113BCD" w:rsidRPr="008F0D76" w14:paraId="5E1CD613" w14:textId="77777777" w:rsidTr="00773031">
        <w:trPr>
          <w:trHeight w:val="496"/>
        </w:trPr>
        <w:tc>
          <w:tcPr>
            <w:tcW w:w="3118" w:type="dxa"/>
          </w:tcPr>
          <w:p w14:paraId="3B36CAC3" w14:textId="77777777" w:rsidR="00113BCD" w:rsidRPr="008F0D76" w:rsidRDefault="00113BCD" w:rsidP="00113BCD">
            <w:pPr>
              <w:pStyle w:val="TableParagraph"/>
              <w:spacing w:line="240" w:lineRule="atLeast"/>
              <w:ind w:left="426" w:right="-3"/>
              <w:jc w:val="both"/>
            </w:pPr>
            <w:r w:rsidRPr="008F0D76">
              <w:t>E-mail</w:t>
            </w:r>
            <w:r w:rsidRPr="008F0D76">
              <w:rPr>
                <w:spacing w:val="29"/>
              </w:rPr>
              <w:t xml:space="preserve"> </w:t>
            </w:r>
            <w:r w:rsidRPr="008F0D76">
              <w:t>ID</w:t>
            </w:r>
            <w:r w:rsidRPr="008F0D76">
              <w:rPr>
                <w:spacing w:val="32"/>
              </w:rPr>
              <w:t xml:space="preserve"> </w:t>
            </w:r>
            <w:r w:rsidRPr="008F0D76">
              <w:t>/</w:t>
            </w:r>
            <w:r w:rsidRPr="008F0D76">
              <w:rPr>
                <w:spacing w:val="31"/>
              </w:rPr>
              <w:t xml:space="preserve"> </w:t>
            </w:r>
            <w:r w:rsidRPr="008F0D76">
              <w:t>Contact</w:t>
            </w:r>
            <w:r w:rsidRPr="008F0D76">
              <w:rPr>
                <w:spacing w:val="29"/>
              </w:rPr>
              <w:t xml:space="preserve"> </w:t>
            </w:r>
            <w:r w:rsidRPr="008F0D76">
              <w:t>no</w:t>
            </w:r>
            <w:r w:rsidRPr="008F0D76">
              <w:rPr>
                <w:spacing w:val="32"/>
              </w:rPr>
              <w:t xml:space="preserve"> </w:t>
            </w:r>
            <w:r w:rsidRPr="008F0D76">
              <w:t>to</w:t>
            </w:r>
            <w:r w:rsidRPr="008F0D76">
              <w:rPr>
                <w:spacing w:val="29"/>
              </w:rPr>
              <w:t xml:space="preserve"> </w:t>
            </w:r>
            <w:r w:rsidRPr="008F0D76">
              <w:t>lodge</w:t>
            </w:r>
            <w:r w:rsidRPr="008F0D76">
              <w:rPr>
                <w:spacing w:val="28"/>
              </w:rPr>
              <w:t xml:space="preserve"> </w:t>
            </w:r>
            <w:r w:rsidRPr="008F0D76">
              <w:t xml:space="preserve">the </w:t>
            </w:r>
            <w:r w:rsidRPr="008F0D76">
              <w:rPr>
                <w:spacing w:val="-2"/>
              </w:rPr>
              <w:t>complaint</w:t>
            </w:r>
          </w:p>
        </w:tc>
        <w:tc>
          <w:tcPr>
            <w:tcW w:w="6810" w:type="dxa"/>
          </w:tcPr>
          <w:p w14:paraId="400D6D09" w14:textId="77777777" w:rsidR="00113BCD" w:rsidRPr="008F0D76" w:rsidRDefault="00000000" w:rsidP="00113BCD">
            <w:pPr>
              <w:pStyle w:val="TableParagraph"/>
              <w:spacing w:before="8"/>
              <w:ind w:left="426" w:right="-3"/>
              <w:jc w:val="both"/>
              <w:rPr>
                <w:b/>
              </w:rPr>
            </w:pPr>
            <w:hyperlink r:id="rId10">
              <w:r w:rsidR="00113BCD" w:rsidRPr="008F0D76">
                <w:rPr>
                  <w:color w:val="0562C1"/>
                  <w:u w:val="single" w:color="0562C1"/>
                </w:rPr>
                <w:t>contact@agrimhfc.com</w:t>
              </w:r>
            </w:hyperlink>
            <w:r w:rsidR="00113BCD" w:rsidRPr="008F0D76">
              <w:rPr>
                <w:color w:val="0562C1"/>
                <w:spacing w:val="-6"/>
              </w:rPr>
              <w:t xml:space="preserve"> </w:t>
            </w:r>
            <w:r w:rsidR="00113BCD" w:rsidRPr="008F0D76">
              <w:t>Call</w:t>
            </w:r>
            <w:r w:rsidR="00113BCD" w:rsidRPr="008F0D76">
              <w:rPr>
                <w:spacing w:val="-7"/>
              </w:rPr>
              <w:t xml:space="preserve"> </w:t>
            </w:r>
            <w:r w:rsidR="00113BCD" w:rsidRPr="008F0D76">
              <w:t>us</w:t>
            </w:r>
            <w:r w:rsidR="00113BCD" w:rsidRPr="008F0D76">
              <w:rPr>
                <w:spacing w:val="-6"/>
              </w:rPr>
              <w:t xml:space="preserve"> </w:t>
            </w:r>
            <w:r w:rsidR="00113BCD" w:rsidRPr="008F0D76">
              <w:t>at</w:t>
            </w:r>
            <w:r w:rsidR="00113BCD" w:rsidRPr="008F0D76">
              <w:rPr>
                <w:spacing w:val="-6"/>
              </w:rPr>
              <w:t xml:space="preserve"> </w:t>
            </w:r>
            <w:r w:rsidR="00113BCD" w:rsidRPr="008F0D76">
              <w:rPr>
                <w:b/>
                <w:spacing w:val="-2"/>
              </w:rPr>
              <w:t>+919071983334</w:t>
            </w:r>
          </w:p>
        </w:tc>
      </w:tr>
      <w:tr w:rsidR="00113BCD" w:rsidRPr="008F0D76" w14:paraId="18123D7C" w14:textId="77777777" w:rsidTr="00773031">
        <w:trPr>
          <w:trHeight w:val="1072"/>
        </w:trPr>
        <w:tc>
          <w:tcPr>
            <w:tcW w:w="3118" w:type="dxa"/>
          </w:tcPr>
          <w:p w14:paraId="134D6EA5" w14:textId="77777777" w:rsidR="00113BCD" w:rsidRPr="008F0D76" w:rsidRDefault="00113BCD" w:rsidP="00113BCD">
            <w:pPr>
              <w:pStyle w:val="TableParagraph"/>
              <w:spacing w:before="20"/>
              <w:ind w:left="426" w:right="-3"/>
              <w:jc w:val="both"/>
            </w:pPr>
            <w:r w:rsidRPr="008F0D76">
              <w:t>Contact</w:t>
            </w:r>
            <w:r w:rsidRPr="008F0D76">
              <w:rPr>
                <w:spacing w:val="-4"/>
              </w:rPr>
              <w:t xml:space="preserve"> </w:t>
            </w:r>
            <w:r w:rsidRPr="008F0D76">
              <w:t>to</w:t>
            </w:r>
            <w:r w:rsidRPr="008F0D76">
              <w:rPr>
                <w:spacing w:val="-4"/>
              </w:rPr>
              <w:t xml:space="preserve"> </w:t>
            </w:r>
            <w:r w:rsidRPr="008F0D76">
              <w:t>lodge</w:t>
            </w:r>
            <w:r w:rsidRPr="008F0D76">
              <w:rPr>
                <w:spacing w:val="-6"/>
              </w:rPr>
              <w:t xml:space="preserve"> </w:t>
            </w:r>
            <w:r w:rsidRPr="008F0D76">
              <w:t>the</w:t>
            </w:r>
            <w:r w:rsidRPr="008F0D76">
              <w:rPr>
                <w:spacing w:val="-6"/>
              </w:rPr>
              <w:t xml:space="preserve"> </w:t>
            </w:r>
            <w:r w:rsidRPr="008F0D76">
              <w:rPr>
                <w:spacing w:val="-2"/>
              </w:rPr>
              <w:t>complaint</w:t>
            </w:r>
          </w:p>
        </w:tc>
        <w:tc>
          <w:tcPr>
            <w:tcW w:w="6810" w:type="dxa"/>
          </w:tcPr>
          <w:p w14:paraId="1C9A7E52" w14:textId="77777777" w:rsidR="00113BCD" w:rsidRPr="008F0D76" w:rsidRDefault="00113BCD" w:rsidP="00113BCD">
            <w:pPr>
              <w:pStyle w:val="TableParagraph"/>
              <w:spacing w:before="11"/>
              <w:ind w:left="426" w:right="-3"/>
              <w:jc w:val="both"/>
            </w:pPr>
            <w:r w:rsidRPr="008F0D76">
              <w:t>AGRIM</w:t>
            </w:r>
            <w:r w:rsidRPr="008F0D76">
              <w:rPr>
                <w:spacing w:val="-9"/>
              </w:rPr>
              <w:t xml:space="preserve"> </w:t>
            </w:r>
            <w:r w:rsidRPr="008F0D76">
              <w:t>HOUSING</w:t>
            </w:r>
            <w:r w:rsidRPr="008F0D76">
              <w:rPr>
                <w:spacing w:val="-7"/>
              </w:rPr>
              <w:t xml:space="preserve"> </w:t>
            </w:r>
            <w:r w:rsidRPr="008F0D76">
              <w:t>FINANCE</w:t>
            </w:r>
            <w:r w:rsidRPr="008F0D76">
              <w:rPr>
                <w:spacing w:val="-9"/>
              </w:rPr>
              <w:t xml:space="preserve"> </w:t>
            </w:r>
            <w:r w:rsidRPr="008F0D76">
              <w:t>PRIVATE</w:t>
            </w:r>
            <w:r w:rsidRPr="008F0D76">
              <w:rPr>
                <w:spacing w:val="-8"/>
              </w:rPr>
              <w:t xml:space="preserve"> </w:t>
            </w:r>
            <w:r w:rsidRPr="008F0D76">
              <w:rPr>
                <w:spacing w:val="-2"/>
              </w:rPr>
              <w:t>LIMITED</w:t>
            </w:r>
          </w:p>
          <w:p w14:paraId="6DECC31D" w14:textId="77777777" w:rsidR="00113BCD" w:rsidRPr="008F0D76" w:rsidRDefault="00113BCD" w:rsidP="00113BCD">
            <w:pPr>
              <w:pStyle w:val="TableParagraph"/>
              <w:spacing w:before="8" w:line="247" w:lineRule="auto"/>
              <w:ind w:left="426" w:right="-3"/>
              <w:jc w:val="both"/>
            </w:pPr>
            <w:r w:rsidRPr="008F0D76">
              <w:t>18</w:t>
            </w:r>
            <w:r w:rsidRPr="008F0D76">
              <w:rPr>
                <w:vertAlign w:val="superscript"/>
              </w:rPr>
              <w:t>th</w:t>
            </w:r>
            <w:r w:rsidRPr="008F0D76">
              <w:rPr>
                <w:spacing w:val="-6"/>
              </w:rPr>
              <w:t xml:space="preserve"> </w:t>
            </w:r>
            <w:r w:rsidRPr="008F0D76">
              <w:t>Floor,</w:t>
            </w:r>
            <w:r w:rsidRPr="008F0D76">
              <w:rPr>
                <w:spacing w:val="-5"/>
              </w:rPr>
              <w:t xml:space="preserve"> </w:t>
            </w:r>
            <w:r w:rsidRPr="008F0D76">
              <w:t>ZSI,</w:t>
            </w:r>
            <w:r w:rsidRPr="008F0D76">
              <w:rPr>
                <w:spacing w:val="-5"/>
              </w:rPr>
              <w:t xml:space="preserve"> </w:t>
            </w:r>
            <w:proofErr w:type="spellStart"/>
            <w:r w:rsidRPr="008F0D76">
              <w:t>Phiroj</w:t>
            </w:r>
            <w:proofErr w:type="spellEnd"/>
            <w:r w:rsidRPr="008F0D76">
              <w:rPr>
                <w:spacing w:val="-5"/>
              </w:rPr>
              <w:t xml:space="preserve"> </w:t>
            </w:r>
            <w:r w:rsidRPr="008F0D76">
              <w:t>Jeejeebhoy</w:t>
            </w:r>
            <w:r w:rsidRPr="008F0D76">
              <w:rPr>
                <w:spacing w:val="-5"/>
              </w:rPr>
              <w:t xml:space="preserve"> </w:t>
            </w:r>
            <w:r w:rsidRPr="008F0D76">
              <w:t>Tower,</w:t>
            </w:r>
            <w:r w:rsidRPr="008F0D76">
              <w:rPr>
                <w:spacing w:val="-5"/>
              </w:rPr>
              <w:t xml:space="preserve"> </w:t>
            </w:r>
            <w:r w:rsidRPr="008F0D76">
              <w:t>BSE</w:t>
            </w:r>
            <w:r w:rsidRPr="008F0D76">
              <w:rPr>
                <w:spacing w:val="-5"/>
              </w:rPr>
              <w:t xml:space="preserve"> </w:t>
            </w:r>
            <w:r w:rsidRPr="008F0D76">
              <w:t>Building,</w:t>
            </w:r>
            <w:r w:rsidRPr="008F0D76">
              <w:rPr>
                <w:spacing w:val="-5"/>
              </w:rPr>
              <w:t xml:space="preserve"> </w:t>
            </w:r>
            <w:r w:rsidRPr="008F0D76">
              <w:t>Fort, Mumbai 400001, Maharashtra, India</w:t>
            </w:r>
          </w:p>
          <w:p w14:paraId="2F0619A3" w14:textId="77777777" w:rsidR="00113BCD" w:rsidRPr="008F0D76" w:rsidRDefault="00113BCD" w:rsidP="00113BCD">
            <w:pPr>
              <w:pStyle w:val="TableParagraph"/>
              <w:spacing w:before="1"/>
              <w:ind w:left="426" w:right="-3"/>
              <w:jc w:val="both"/>
            </w:pPr>
            <w:r w:rsidRPr="008F0D76">
              <w:t>Contact:</w:t>
            </w:r>
            <w:r w:rsidRPr="008F0D76">
              <w:rPr>
                <w:spacing w:val="-7"/>
              </w:rPr>
              <w:t xml:space="preserve"> </w:t>
            </w:r>
            <w:r w:rsidRPr="008F0D76">
              <w:t>+91</w:t>
            </w:r>
            <w:r w:rsidRPr="008F0D76">
              <w:rPr>
                <w:spacing w:val="-6"/>
              </w:rPr>
              <w:t xml:space="preserve"> </w:t>
            </w:r>
            <w:r w:rsidRPr="008F0D76">
              <w:t>90046</w:t>
            </w:r>
            <w:r w:rsidRPr="008F0D76">
              <w:rPr>
                <w:spacing w:val="-6"/>
              </w:rPr>
              <w:t xml:space="preserve"> </w:t>
            </w:r>
            <w:r w:rsidRPr="008F0D76">
              <w:rPr>
                <w:spacing w:val="-2"/>
              </w:rPr>
              <w:t>94337</w:t>
            </w:r>
          </w:p>
        </w:tc>
      </w:tr>
      <w:tr w:rsidR="00113BCD" w:rsidRPr="008F0D76" w14:paraId="6C5E2524" w14:textId="77777777" w:rsidTr="00773031">
        <w:trPr>
          <w:trHeight w:val="268"/>
        </w:trPr>
        <w:tc>
          <w:tcPr>
            <w:tcW w:w="3118" w:type="dxa"/>
          </w:tcPr>
          <w:p w14:paraId="0ECD8B87" w14:textId="77777777" w:rsidR="00113BCD" w:rsidRPr="008F0D76" w:rsidRDefault="00113BCD" w:rsidP="00113BCD">
            <w:pPr>
              <w:pStyle w:val="TableParagraph"/>
              <w:spacing w:before="11" w:line="237" w:lineRule="exact"/>
              <w:ind w:left="426" w:right="-3"/>
              <w:jc w:val="both"/>
            </w:pPr>
            <w:r w:rsidRPr="008F0D76">
              <w:rPr>
                <w:spacing w:val="-2"/>
              </w:rPr>
              <w:t>Resolution</w:t>
            </w:r>
            <w:r w:rsidRPr="008F0D76">
              <w:rPr>
                <w:spacing w:val="7"/>
              </w:rPr>
              <w:t xml:space="preserve"> </w:t>
            </w:r>
            <w:r w:rsidRPr="008F0D76">
              <w:rPr>
                <w:spacing w:val="-4"/>
              </w:rPr>
              <w:t>time</w:t>
            </w:r>
          </w:p>
        </w:tc>
        <w:tc>
          <w:tcPr>
            <w:tcW w:w="6810" w:type="dxa"/>
          </w:tcPr>
          <w:p w14:paraId="7E6E6679" w14:textId="77777777" w:rsidR="00113BCD" w:rsidRPr="008F0D76" w:rsidRDefault="00113BCD" w:rsidP="00113BCD">
            <w:pPr>
              <w:pStyle w:val="TableParagraph"/>
              <w:spacing w:before="11" w:line="237" w:lineRule="exact"/>
              <w:ind w:left="426" w:right="-3"/>
              <w:jc w:val="both"/>
            </w:pPr>
            <w:r w:rsidRPr="008F0D76">
              <w:t>10</w:t>
            </w:r>
            <w:r w:rsidRPr="008F0D76">
              <w:rPr>
                <w:spacing w:val="-5"/>
              </w:rPr>
              <w:t xml:space="preserve"> </w:t>
            </w:r>
            <w:r w:rsidRPr="008F0D76">
              <w:t>working</w:t>
            </w:r>
            <w:r w:rsidRPr="008F0D76">
              <w:rPr>
                <w:spacing w:val="-6"/>
              </w:rPr>
              <w:t xml:space="preserve"> </w:t>
            </w:r>
            <w:r w:rsidRPr="008F0D76">
              <w:rPr>
                <w:spacing w:val="-4"/>
              </w:rPr>
              <w:t>days</w:t>
            </w:r>
          </w:p>
        </w:tc>
      </w:tr>
    </w:tbl>
    <w:p w14:paraId="5261493C" w14:textId="162FA34C" w:rsidR="00113BCD" w:rsidRDefault="00113BCD" w:rsidP="00113BCD">
      <w:pPr>
        <w:tabs>
          <w:tab w:val="left" w:pos="721"/>
        </w:tabs>
        <w:ind w:right="-3"/>
        <w:jc w:val="both"/>
      </w:pPr>
    </w:p>
    <w:p w14:paraId="67F35045" w14:textId="77777777" w:rsidR="001D431F" w:rsidRPr="008F0D76" w:rsidRDefault="00000000" w:rsidP="00113BCD">
      <w:pPr>
        <w:pStyle w:val="BodyText"/>
        <w:spacing w:before="11"/>
        <w:ind w:right="-3"/>
        <w:jc w:val="both"/>
        <w:rPr>
          <w:sz w:val="22"/>
          <w:szCs w:val="22"/>
        </w:rPr>
      </w:pPr>
      <w:r w:rsidRPr="008F0D76">
        <w:rPr>
          <w:sz w:val="22"/>
          <w:szCs w:val="22"/>
        </w:rPr>
        <w:t>In case</w:t>
      </w:r>
      <w:r w:rsidRPr="008F0D76">
        <w:rPr>
          <w:spacing w:val="-1"/>
          <w:sz w:val="22"/>
          <w:szCs w:val="22"/>
        </w:rPr>
        <w:t xml:space="preserve"> </w:t>
      </w:r>
      <w:r w:rsidRPr="008F0D76">
        <w:rPr>
          <w:sz w:val="22"/>
          <w:szCs w:val="22"/>
        </w:rPr>
        <w:t>the</w:t>
      </w:r>
      <w:r w:rsidRPr="008F0D76">
        <w:rPr>
          <w:spacing w:val="-1"/>
          <w:sz w:val="22"/>
          <w:szCs w:val="22"/>
        </w:rPr>
        <w:t xml:space="preserve"> </w:t>
      </w:r>
      <w:r w:rsidRPr="008F0D76">
        <w:rPr>
          <w:sz w:val="22"/>
          <w:szCs w:val="22"/>
        </w:rPr>
        <w:t>complainant is still dissatisfied with the</w:t>
      </w:r>
      <w:r w:rsidRPr="008F0D76">
        <w:rPr>
          <w:spacing w:val="-1"/>
          <w:sz w:val="22"/>
          <w:szCs w:val="22"/>
        </w:rPr>
        <w:t xml:space="preserve"> </w:t>
      </w:r>
      <w:r w:rsidRPr="008F0D76">
        <w:rPr>
          <w:sz w:val="22"/>
          <w:szCs w:val="22"/>
        </w:rPr>
        <w:t>response received/ or where</w:t>
      </w:r>
      <w:r w:rsidRPr="008F0D76">
        <w:rPr>
          <w:spacing w:val="-1"/>
          <w:sz w:val="22"/>
          <w:szCs w:val="22"/>
        </w:rPr>
        <w:t xml:space="preserve"> </w:t>
      </w:r>
      <w:r w:rsidRPr="008F0D76">
        <w:rPr>
          <w:sz w:val="22"/>
          <w:szCs w:val="22"/>
        </w:rPr>
        <w:t>no response</w:t>
      </w:r>
      <w:r w:rsidRPr="008F0D76">
        <w:rPr>
          <w:spacing w:val="-1"/>
          <w:sz w:val="22"/>
          <w:szCs w:val="22"/>
        </w:rPr>
        <w:t xml:space="preserve"> </w:t>
      </w:r>
      <w:r w:rsidRPr="008F0D76">
        <w:rPr>
          <w:sz w:val="22"/>
          <w:szCs w:val="22"/>
        </w:rPr>
        <w:t>is received, the Complainant may approach the Complaint Redressal Cell of National Housing Bank by lodging its complaint</w:t>
      </w:r>
      <w:r w:rsidRPr="008F0D76">
        <w:rPr>
          <w:spacing w:val="40"/>
          <w:sz w:val="22"/>
          <w:szCs w:val="22"/>
        </w:rPr>
        <w:t xml:space="preserve"> </w:t>
      </w:r>
      <w:r w:rsidRPr="008F0D76">
        <w:rPr>
          <w:sz w:val="22"/>
          <w:szCs w:val="22"/>
        </w:rPr>
        <w:t>in online mode at the link https://grids.nhbonline.org.in/, OR in offline mode by</w:t>
      </w:r>
      <w:r w:rsidRPr="008F0D76">
        <w:rPr>
          <w:spacing w:val="40"/>
          <w:sz w:val="22"/>
          <w:szCs w:val="22"/>
        </w:rPr>
        <w:t xml:space="preserve"> </w:t>
      </w:r>
      <w:r w:rsidRPr="008F0D76">
        <w:rPr>
          <w:sz w:val="22"/>
          <w:szCs w:val="22"/>
        </w:rPr>
        <w:t>post, in the prescribed format available at link</w:t>
      </w:r>
      <w:r w:rsidRPr="008F0D76">
        <w:rPr>
          <w:spacing w:val="40"/>
          <w:sz w:val="22"/>
          <w:szCs w:val="22"/>
        </w:rPr>
        <w:t xml:space="preserve"> </w:t>
      </w:r>
      <w:r w:rsidRPr="008F0D76">
        <w:rPr>
          <w:sz w:val="22"/>
          <w:szCs w:val="22"/>
        </w:rPr>
        <w:t>at the following address:</w:t>
      </w:r>
    </w:p>
    <w:p w14:paraId="7C5B4300" w14:textId="77777777" w:rsidR="001D431F" w:rsidRPr="008F0D76" w:rsidRDefault="001D431F" w:rsidP="008F0D76">
      <w:pPr>
        <w:pStyle w:val="BodyText"/>
        <w:spacing w:before="10"/>
        <w:ind w:left="426" w:right="-3"/>
        <w:jc w:val="both"/>
        <w:rPr>
          <w:sz w:val="22"/>
          <w:szCs w:val="22"/>
        </w:rPr>
      </w:pPr>
    </w:p>
    <w:p w14:paraId="54265255" w14:textId="77777777" w:rsidR="001D431F" w:rsidRPr="008F0D76" w:rsidRDefault="00000000" w:rsidP="00773031">
      <w:pPr>
        <w:pStyle w:val="BodyText"/>
        <w:ind w:right="-3" w:hanging="3"/>
        <w:jc w:val="both"/>
        <w:rPr>
          <w:sz w:val="22"/>
          <w:szCs w:val="22"/>
        </w:rPr>
      </w:pPr>
      <w:hyperlink r:id="rId11">
        <w:r w:rsidRPr="008F0D76">
          <w:rPr>
            <w:color w:val="0562C1"/>
            <w:spacing w:val="-2"/>
            <w:sz w:val="22"/>
            <w:szCs w:val="22"/>
            <w:u w:val="single" w:color="0562C1"/>
          </w:rPr>
          <w:t>http://nhb.org.in/Grievance-Redressal-System/Lodging-Complaint-Against-HFCs-NHB%E2%80%93Physical-</w:t>
        </w:r>
      </w:hyperlink>
      <w:r w:rsidRPr="008F0D76">
        <w:rPr>
          <w:color w:val="0562C1"/>
          <w:spacing w:val="-2"/>
          <w:sz w:val="22"/>
          <w:szCs w:val="22"/>
        </w:rPr>
        <w:t xml:space="preserve"> </w:t>
      </w:r>
      <w:hyperlink r:id="rId12">
        <w:r w:rsidRPr="008F0D76">
          <w:rPr>
            <w:color w:val="0562C1"/>
            <w:spacing w:val="-2"/>
            <w:sz w:val="22"/>
            <w:szCs w:val="22"/>
            <w:u w:val="single" w:color="0562C1"/>
          </w:rPr>
          <w:t>Mode.pdf</w:t>
        </w:r>
      </w:hyperlink>
    </w:p>
    <w:p w14:paraId="5D31601E" w14:textId="77777777" w:rsidR="001D431F" w:rsidRPr="008F0D76" w:rsidRDefault="001D431F" w:rsidP="00773031">
      <w:pPr>
        <w:pStyle w:val="BodyText"/>
        <w:spacing w:before="2"/>
        <w:ind w:right="-3"/>
        <w:jc w:val="both"/>
        <w:rPr>
          <w:sz w:val="22"/>
          <w:szCs w:val="22"/>
        </w:rPr>
      </w:pPr>
    </w:p>
    <w:p w14:paraId="4A41458D" w14:textId="77777777" w:rsidR="001D431F" w:rsidRPr="008F0D76" w:rsidRDefault="00000000" w:rsidP="00773031">
      <w:pPr>
        <w:pStyle w:val="BodyText"/>
        <w:spacing w:before="59" w:line="243" w:lineRule="exact"/>
        <w:ind w:right="-3"/>
        <w:jc w:val="both"/>
        <w:rPr>
          <w:sz w:val="22"/>
          <w:szCs w:val="22"/>
        </w:rPr>
      </w:pPr>
      <w:r w:rsidRPr="008F0D76">
        <w:rPr>
          <w:spacing w:val="-2"/>
          <w:sz w:val="22"/>
          <w:szCs w:val="22"/>
        </w:rPr>
        <w:t>Complaint</w:t>
      </w:r>
      <w:r w:rsidRPr="008F0D76">
        <w:rPr>
          <w:spacing w:val="6"/>
          <w:sz w:val="22"/>
          <w:szCs w:val="22"/>
        </w:rPr>
        <w:t xml:space="preserve"> </w:t>
      </w:r>
      <w:r w:rsidRPr="008F0D76">
        <w:rPr>
          <w:spacing w:val="-2"/>
          <w:sz w:val="22"/>
          <w:szCs w:val="22"/>
        </w:rPr>
        <w:t>Redressal</w:t>
      </w:r>
      <w:r w:rsidRPr="008F0D76">
        <w:rPr>
          <w:spacing w:val="6"/>
          <w:sz w:val="22"/>
          <w:szCs w:val="22"/>
        </w:rPr>
        <w:t xml:space="preserve"> </w:t>
      </w:r>
      <w:r w:rsidRPr="008F0D76">
        <w:rPr>
          <w:spacing w:val="-4"/>
          <w:sz w:val="22"/>
          <w:szCs w:val="22"/>
        </w:rPr>
        <w:t>Cell,</w:t>
      </w:r>
    </w:p>
    <w:p w14:paraId="45160638" w14:textId="77777777" w:rsidR="001D431F" w:rsidRPr="008F0D76" w:rsidRDefault="00000000" w:rsidP="00773031">
      <w:pPr>
        <w:pStyle w:val="BodyText"/>
        <w:spacing w:before="3" w:line="235" w:lineRule="auto"/>
        <w:ind w:right="-3"/>
        <w:jc w:val="both"/>
        <w:rPr>
          <w:sz w:val="22"/>
          <w:szCs w:val="22"/>
        </w:rPr>
      </w:pPr>
      <w:r w:rsidRPr="008F0D76">
        <w:rPr>
          <w:sz w:val="22"/>
          <w:szCs w:val="22"/>
        </w:rPr>
        <w:t>Department</w:t>
      </w:r>
      <w:r w:rsidRPr="008F0D76">
        <w:rPr>
          <w:spacing w:val="40"/>
          <w:sz w:val="22"/>
          <w:szCs w:val="22"/>
        </w:rPr>
        <w:t xml:space="preserve"> </w:t>
      </w:r>
      <w:r w:rsidRPr="008F0D76">
        <w:rPr>
          <w:sz w:val="22"/>
          <w:szCs w:val="22"/>
        </w:rPr>
        <w:t>of</w:t>
      </w:r>
      <w:r w:rsidRPr="008F0D76">
        <w:rPr>
          <w:spacing w:val="40"/>
          <w:sz w:val="22"/>
          <w:szCs w:val="22"/>
        </w:rPr>
        <w:t xml:space="preserve"> </w:t>
      </w:r>
      <w:r w:rsidRPr="008F0D76">
        <w:rPr>
          <w:sz w:val="22"/>
          <w:szCs w:val="22"/>
        </w:rPr>
        <w:t>Regulation</w:t>
      </w:r>
      <w:r w:rsidRPr="008F0D76">
        <w:rPr>
          <w:spacing w:val="40"/>
          <w:sz w:val="22"/>
          <w:szCs w:val="22"/>
        </w:rPr>
        <w:t xml:space="preserve"> </w:t>
      </w:r>
      <w:r w:rsidRPr="008F0D76">
        <w:rPr>
          <w:sz w:val="22"/>
          <w:szCs w:val="22"/>
        </w:rPr>
        <w:t>&amp;</w:t>
      </w:r>
      <w:r w:rsidRPr="008F0D76">
        <w:rPr>
          <w:spacing w:val="40"/>
          <w:sz w:val="22"/>
          <w:szCs w:val="22"/>
        </w:rPr>
        <w:t xml:space="preserve"> </w:t>
      </w:r>
      <w:r w:rsidRPr="008F0D76">
        <w:rPr>
          <w:sz w:val="22"/>
          <w:szCs w:val="22"/>
        </w:rPr>
        <w:t>Supervision, National Housing Bank,</w:t>
      </w:r>
    </w:p>
    <w:p w14:paraId="78F95D92" w14:textId="77777777" w:rsidR="001D431F" w:rsidRPr="008F0D76" w:rsidRDefault="00000000" w:rsidP="00773031">
      <w:pPr>
        <w:pStyle w:val="BodyText"/>
        <w:spacing w:before="5"/>
        <w:ind w:right="-3"/>
        <w:jc w:val="both"/>
        <w:rPr>
          <w:sz w:val="22"/>
          <w:szCs w:val="22"/>
        </w:rPr>
      </w:pPr>
      <w:r w:rsidRPr="008F0D76">
        <w:rPr>
          <w:sz w:val="22"/>
          <w:szCs w:val="22"/>
        </w:rPr>
        <w:t>4th</w:t>
      </w:r>
      <w:r w:rsidRPr="008F0D76">
        <w:rPr>
          <w:spacing w:val="-5"/>
          <w:sz w:val="22"/>
          <w:szCs w:val="22"/>
        </w:rPr>
        <w:t xml:space="preserve"> </w:t>
      </w:r>
      <w:r w:rsidRPr="008F0D76">
        <w:rPr>
          <w:sz w:val="22"/>
          <w:szCs w:val="22"/>
        </w:rPr>
        <w:t>Floor,</w:t>
      </w:r>
      <w:r w:rsidRPr="008F0D76">
        <w:rPr>
          <w:spacing w:val="-5"/>
          <w:sz w:val="22"/>
          <w:szCs w:val="22"/>
        </w:rPr>
        <w:t xml:space="preserve"> </w:t>
      </w:r>
      <w:r w:rsidRPr="008F0D76">
        <w:rPr>
          <w:sz w:val="22"/>
          <w:szCs w:val="22"/>
        </w:rPr>
        <w:t>Core-5A,</w:t>
      </w:r>
      <w:r w:rsidRPr="008F0D76">
        <w:rPr>
          <w:spacing w:val="-5"/>
          <w:sz w:val="22"/>
          <w:szCs w:val="22"/>
        </w:rPr>
        <w:t xml:space="preserve"> </w:t>
      </w:r>
      <w:r w:rsidRPr="008F0D76">
        <w:rPr>
          <w:sz w:val="22"/>
          <w:szCs w:val="22"/>
        </w:rPr>
        <w:t>India</w:t>
      </w:r>
      <w:r w:rsidRPr="008F0D76">
        <w:rPr>
          <w:spacing w:val="-5"/>
          <w:sz w:val="22"/>
          <w:szCs w:val="22"/>
        </w:rPr>
        <w:t xml:space="preserve"> </w:t>
      </w:r>
      <w:r w:rsidRPr="008F0D76">
        <w:rPr>
          <w:sz w:val="22"/>
          <w:szCs w:val="22"/>
        </w:rPr>
        <w:t>Habitat</w:t>
      </w:r>
      <w:r w:rsidRPr="008F0D76">
        <w:rPr>
          <w:spacing w:val="-5"/>
          <w:sz w:val="22"/>
          <w:szCs w:val="22"/>
        </w:rPr>
        <w:t xml:space="preserve"> </w:t>
      </w:r>
      <w:r w:rsidRPr="008F0D76">
        <w:rPr>
          <w:spacing w:val="-2"/>
          <w:sz w:val="22"/>
          <w:szCs w:val="22"/>
        </w:rPr>
        <w:t>Centre,</w:t>
      </w:r>
    </w:p>
    <w:p w14:paraId="118791F8" w14:textId="77777777" w:rsidR="001D431F" w:rsidRPr="008F0D76" w:rsidRDefault="00000000" w:rsidP="00773031">
      <w:pPr>
        <w:pStyle w:val="BodyText"/>
        <w:ind w:right="-3"/>
        <w:jc w:val="both"/>
        <w:rPr>
          <w:sz w:val="22"/>
          <w:szCs w:val="22"/>
        </w:rPr>
      </w:pPr>
      <w:r w:rsidRPr="008F0D76">
        <w:rPr>
          <w:sz w:val="22"/>
          <w:szCs w:val="22"/>
        </w:rPr>
        <w:t>Lodhi</w:t>
      </w:r>
      <w:r w:rsidRPr="008F0D76">
        <w:rPr>
          <w:spacing w:val="29"/>
          <w:sz w:val="22"/>
          <w:szCs w:val="22"/>
        </w:rPr>
        <w:t xml:space="preserve"> </w:t>
      </w:r>
      <w:r w:rsidRPr="008F0D76">
        <w:rPr>
          <w:sz w:val="22"/>
          <w:szCs w:val="22"/>
        </w:rPr>
        <w:t>Road,</w:t>
      </w:r>
      <w:r w:rsidRPr="008F0D76">
        <w:rPr>
          <w:spacing w:val="29"/>
          <w:sz w:val="22"/>
          <w:szCs w:val="22"/>
        </w:rPr>
        <w:t xml:space="preserve"> </w:t>
      </w:r>
      <w:r w:rsidRPr="008F0D76">
        <w:rPr>
          <w:sz w:val="22"/>
          <w:szCs w:val="22"/>
        </w:rPr>
        <w:t>New</w:t>
      </w:r>
      <w:r w:rsidRPr="008F0D76">
        <w:rPr>
          <w:spacing w:val="28"/>
          <w:sz w:val="22"/>
          <w:szCs w:val="22"/>
        </w:rPr>
        <w:t xml:space="preserve"> </w:t>
      </w:r>
      <w:r w:rsidRPr="008F0D76">
        <w:rPr>
          <w:sz w:val="22"/>
          <w:szCs w:val="22"/>
        </w:rPr>
        <w:t xml:space="preserve">Delhi-110003 or E-mail at </w:t>
      </w:r>
      <w:hyperlink r:id="rId13">
        <w:r w:rsidRPr="008F0D76">
          <w:rPr>
            <w:color w:val="0461C1"/>
            <w:sz w:val="22"/>
            <w:szCs w:val="22"/>
            <w:u w:val="single" w:color="0461C1"/>
          </w:rPr>
          <w:t>crcell@nhb.org.in</w:t>
        </w:r>
      </w:hyperlink>
    </w:p>
    <w:p w14:paraId="18F7882D" w14:textId="77777777" w:rsidR="001D431F" w:rsidRPr="008F0D76" w:rsidRDefault="001D431F" w:rsidP="008F0D76">
      <w:pPr>
        <w:pStyle w:val="BodyText"/>
        <w:spacing w:before="4"/>
        <w:ind w:left="426" w:right="-3"/>
        <w:jc w:val="both"/>
        <w:rPr>
          <w:sz w:val="22"/>
          <w:szCs w:val="22"/>
        </w:rPr>
      </w:pPr>
    </w:p>
    <w:p w14:paraId="6B2FD8D9" w14:textId="77777777" w:rsidR="001D431F" w:rsidRPr="008F0D76" w:rsidRDefault="00000000" w:rsidP="008F0D76">
      <w:pPr>
        <w:pStyle w:val="BodyText"/>
        <w:spacing w:before="57"/>
        <w:ind w:left="426" w:right="-3" w:hanging="357"/>
        <w:jc w:val="both"/>
        <w:rPr>
          <w:sz w:val="22"/>
          <w:szCs w:val="22"/>
        </w:rPr>
      </w:pPr>
      <w:r w:rsidRPr="008F0D76">
        <w:rPr>
          <w:sz w:val="22"/>
          <w:szCs w:val="22"/>
        </w:rPr>
        <w:t>1.</w:t>
      </w:r>
      <w:r w:rsidRPr="008F0D76">
        <w:rPr>
          <w:spacing w:val="80"/>
          <w:sz w:val="22"/>
          <w:szCs w:val="22"/>
        </w:rPr>
        <w:t xml:space="preserve"> </w:t>
      </w:r>
      <w:r w:rsidRPr="008F0D76">
        <w:rPr>
          <w:sz w:val="22"/>
          <w:szCs w:val="22"/>
        </w:rPr>
        <w:t>Disclosure: The Company is authorized to disclose from time to time any information relating to the loan to any Credit Bureau (existing or future) approved by Govt. of India, Credit Information Companies registered under the Credit Information Companies (Regulation) Act, 2005 or any other authority as may be required from time to time without any notice to the</w:t>
      </w:r>
      <w:r w:rsidRPr="008F0D76">
        <w:rPr>
          <w:spacing w:val="-2"/>
          <w:sz w:val="22"/>
          <w:szCs w:val="22"/>
        </w:rPr>
        <w:t xml:space="preserve"> </w:t>
      </w:r>
      <w:r w:rsidRPr="008F0D76">
        <w:rPr>
          <w:sz w:val="22"/>
          <w:szCs w:val="22"/>
        </w:rPr>
        <w:t>customer.</w:t>
      </w:r>
    </w:p>
    <w:p w14:paraId="259EE702" w14:textId="77777777" w:rsidR="001D431F" w:rsidRPr="008F0D76" w:rsidRDefault="001D431F" w:rsidP="008F0D76">
      <w:pPr>
        <w:pStyle w:val="BodyText"/>
        <w:spacing w:before="10"/>
        <w:ind w:left="426" w:right="-3"/>
        <w:jc w:val="both"/>
        <w:rPr>
          <w:sz w:val="22"/>
          <w:szCs w:val="22"/>
        </w:rPr>
      </w:pPr>
    </w:p>
    <w:p w14:paraId="5C10FA09" w14:textId="77777777" w:rsidR="001D431F" w:rsidRPr="008F0D76" w:rsidRDefault="00000000" w:rsidP="008F0D76">
      <w:pPr>
        <w:pStyle w:val="BodyText"/>
        <w:ind w:left="426" w:right="-3" w:hanging="3"/>
        <w:jc w:val="both"/>
        <w:rPr>
          <w:sz w:val="22"/>
          <w:szCs w:val="22"/>
        </w:rPr>
      </w:pPr>
      <w:r w:rsidRPr="008F0D76">
        <w:rPr>
          <w:sz w:val="22"/>
          <w:szCs w:val="22"/>
        </w:rPr>
        <w:t>It is hereby agreed that for detailed terms and conditions of the loan, the parties hereto shall refer to and rely upon the Loan Agreement and other security documents executed/ to be executed by them. The details contained in this document may be subject to change as per Company policies and in line with the terms contained in the Loan Agreement.</w:t>
      </w:r>
    </w:p>
    <w:p w14:paraId="125521F6" w14:textId="77777777" w:rsidR="001D431F" w:rsidRPr="008F0D76" w:rsidRDefault="001D431F" w:rsidP="008F0D76">
      <w:pPr>
        <w:pStyle w:val="BodyText"/>
        <w:spacing w:before="10"/>
        <w:ind w:left="426" w:right="-3"/>
        <w:jc w:val="both"/>
        <w:rPr>
          <w:sz w:val="22"/>
          <w:szCs w:val="22"/>
        </w:rPr>
      </w:pPr>
    </w:p>
    <w:p w14:paraId="6704830D" w14:textId="77777777" w:rsidR="001D431F" w:rsidRPr="008F0D76" w:rsidRDefault="00000000" w:rsidP="008F0D76">
      <w:pPr>
        <w:pStyle w:val="BodyText"/>
        <w:ind w:left="426" w:right="-3" w:firstLine="1"/>
        <w:jc w:val="both"/>
        <w:rPr>
          <w:sz w:val="22"/>
          <w:szCs w:val="22"/>
        </w:rPr>
      </w:pPr>
      <w:r w:rsidRPr="008F0D76">
        <w:rPr>
          <w:sz w:val="22"/>
          <w:szCs w:val="22"/>
        </w:rPr>
        <w:t>The above terms and conditions have been read by the Borrower(s) / read over to the Borrower(s) by the Authorized official of AHFPL and have been understood by the Borrower(s). The Borrower(s) has received a copy of the MITC and has appended his/her/their signatures / thumb impression to this document of his free consent and volition in sound state of mind after understanding the terms and conditions mentioned herein, under the Loan Documents and the Sanction Letter.</w:t>
      </w:r>
    </w:p>
    <w:p w14:paraId="33247BC4" w14:textId="77777777" w:rsidR="001D431F" w:rsidRPr="008F0D76" w:rsidRDefault="001D431F" w:rsidP="008F0D76">
      <w:pPr>
        <w:pStyle w:val="BodyText"/>
        <w:ind w:left="426" w:right="-3"/>
        <w:jc w:val="both"/>
        <w:rPr>
          <w:sz w:val="22"/>
          <w:szCs w:val="22"/>
        </w:rPr>
      </w:pPr>
    </w:p>
    <w:p w14:paraId="1F6E541D" w14:textId="77777777" w:rsidR="00497154" w:rsidRDefault="00497154" w:rsidP="008F0D76">
      <w:pPr>
        <w:pStyle w:val="BodyText"/>
        <w:ind w:left="426" w:right="-3"/>
        <w:jc w:val="both"/>
        <w:rPr>
          <w:sz w:val="22"/>
          <w:szCs w:val="22"/>
        </w:rPr>
      </w:pPr>
    </w:p>
    <w:p w14:paraId="19ACD337" w14:textId="47204F73" w:rsidR="001D431F" w:rsidRPr="008F0D76" w:rsidRDefault="00000000" w:rsidP="008F0D76">
      <w:pPr>
        <w:pStyle w:val="BodyText"/>
        <w:ind w:left="426" w:right="-3"/>
        <w:jc w:val="both"/>
        <w:rPr>
          <w:sz w:val="22"/>
          <w:szCs w:val="22"/>
        </w:rPr>
      </w:pPr>
      <w:r w:rsidRPr="008F0D76">
        <w:rPr>
          <w:sz w:val="22"/>
          <w:szCs w:val="22"/>
        </w:rPr>
        <w:t>Name</w:t>
      </w:r>
      <w:r w:rsidRPr="008F0D76">
        <w:rPr>
          <w:spacing w:val="-10"/>
          <w:sz w:val="22"/>
          <w:szCs w:val="22"/>
        </w:rPr>
        <w:t xml:space="preserve"> </w:t>
      </w:r>
      <w:r w:rsidRPr="008F0D76">
        <w:rPr>
          <w:sz w:val="22"/>
          <w:szCs w:val="22"/>
        </w:rPr>
        <w:t>of</w:t>
      </w:r>
      <w:r w:rsidRPr="008F0D76">
        <w:rPr>
          <w:spacing w:val="-9"/>
          <w:sz w:val="22"/>
          <w:szCs w:val="22"/>
        </w:rPr>
        <w:t xml:space="preserve"> </w:t>
      </w:r>
      <w:r w:rsidRPr="008F0D76">
        <w:rPr>
          <w:sz w:val="22"/>
          <w:szCs w:val="22"/>
        </w:rPr>
        <w:t>the</w:t>
      </w:r>
      <w:r w:rsidRPr="008F0D76">
        <w:rPr>
          <w:spacing w:val="-8"/>
          <w:sz w:val="22"/>
          <w:szCs w:val="22"/>
        </w:rPr>
        <w:t xml:space="preserve"> </w:t>
      </w:r>
      <w:r w:rsidRPr="008F0D76">
        <w:rPr>
          <w:sz w:val="22"/>
          <w:szCs w:val="22"/>
        </w:rPr>
        <w:t>Borrower(s)/Co-</w:t>
      </w:r>
      <w:r w:rsidRPr="008F0D76">
        <w:rPr>
          <w:spacing w:val="-2"/>
          <w:sz w:val="22"/>
          <w:szCs w:val="22"/>
        </w:rPr>
        <w:t>Applicants</w:t>
      </w:r>
    </w:p>
    <w:p w14:paraId="162FA3A0" w14:textId="77777777" w:rsidR="001D431F" w:rsidRPr="008F0D76" w:rsidRDefault="001D431F" w:rsidP="008F0D76">
      <w:pPr>
        <w:pStyle w:val="BodyText"/>
        <w:spacing w:before="1"/>
        <w:ind w:left="426" w:right="-3"/>
        <w:jc w:val="both"/>
        <w:rPr>
          <w:sz w:val="22"/>
          <w:szCs w:val="22"/>
        </w:rPr>
      </w:pPr>
    </w:p>
    <w:p w14:paraId="3BCAEEB3" w14:textId="77777777" w:rsidR="00773031" w:rsidRDefault="00773031" w:rsidP="008F0D76">
      <w:pPr>
        <w:pStyle w:val="BodyText"/>
        <w:ind w:left="426" w:right="-3"/>
        <w:jc w:val="both"/>
        <w:rPr>
          <w:sz w:val="22"/>
          <w:szCs w:val="22"/>
        </w:rPr>
      </w:pPr>
    </w:p>
    <w:p w14:paraId="3CA4DEE8" w14:textId="6E9A9820" w:rsidR="001D431F" w:rsidRPr="008F0D76" w:rsidRDefault="00000000" w:rsidP="008F0D76">
      <w:pPr>
        <w:pStyle w:val="BodyText"/>
        <w:ind w:left="426" w:right="-3"/>
        <w:jc w:val="both"/>
        <w:rPr>
          <w:sz w:val="22"/>
          <w:szCs w:val="22"/>
        </w:rPr>
      </w:pPr>
      <w:r w:rsidRPr="008F0D76">
        <w:rPr>
          <w:sz w:val="22"/>
          <w:szCs w:val="22"/>
        </w:rPr>
        <w:t>Signature</w:t>
      </w:r>
      <w:r w:rsidRPr="008F0D76">
        <w:rPr>
          <w:spacing w:val="-9"/>
          <w:sz w:val="22"/>
          <w:szCs w:val="22"/>
        </w:rPr>
        <w:t xml:space="preserve"> </w:t>
      </w:r>
      <w:r w:rsidRPr="008F0D76">
        <w:rPr>
          <w:sz w:val="22"/>
          <w:szCs w:val="22"/>
        </w:rPr>
        <w:t>or</w:t>
      </w:r>
      <w:r w:rsidRPr="008F0D76">
        <w:rPr>
          <w:spacing w:val="-7"/>
          <w:sz w:val="22"/>
          <w:szCs w:val="22"/>
        </w:rPr>
        <w:t xml:space="preserve"> </w:t>
      </w:r>
      <w:r w:rsidRPr="008F0D76">
        <w:rPr>
          <w:sz w:val="22"/>
          <w:szCs w:val="22"/>
        </w:rPr>
        <w:t>thumb</w:t>
      </w:r>
      <w:r w:rsidRPr="008F0D76">
        <w:rPr>
          <w:spacing w:val="-5"/>
          <w:sz w:val="22"/>
          <w:szCs w:val="22"/>
        </w:rPr>
        <w:t xml:space="preserve"> </w:t>
      </w:r>
      <w:r w:rsidRPr="008F0D76">
        <w:rPr>
          <w:sz w:val="22"/>
          <w:szCs w:val="22"/>
        </w:rPr>
        <w:t>impression</w:t>
      </w:r>
      <w:r w:rsidRPr="008F0D76">
        <w:rPr>
          <w:spacing w:val="-7"/>
          <w:sz w:val="22"/>
          <w:szCs w:val="22"/>
        </w:rPr>
        <w:t xml:space="preserve"> </w:t>
      </w:r>
      <w:r w:rsidRPr="008F0D76">
        <w:rPr>
          <w:sz w:val="22"/>
          <w:szCs w:val="22"/>
        </w:rPr>
        <w:t>of</w:t>
      </w:r>
      <w:r w:rsidRPr="008F0D76">
        <w:rPr>
          <w:spacing w:val="-9"/>
          <w:sz w:val="22"/>
          <w:szCs w:val="22"/>
        </w:rPr>
        <w:t xml:space="preserve"> </w:t>
      </w:r>
      <w:r w:rsidRPr="008F0D76">
        <w:rPr>
          <w:sz w:val="22"/>
          <w:szCs w:val="22"/>
        </w:rPr>
        <w:t>the</w:t>
      </w:r>
      <w:r w:rsidRPr="008F0D76">
        <w:rPr>
          <w:spacing w:val="-8"/>
          <w:sz w:val="22"/>
          <w:szCs w:val="22"/>
        </w:rPr>
        <w:t xml:space="preserve"> </w:t>
      </w:r>
      <w:r w:rsidRPr="008F0D76">
        <w:rPr>
          <w:sz w:val="22"/>
          <w:szCs w:val="22"/>
        </w:rPr>
        <w:t>Borrower/(s)</w:t>
      </w:r>
      <w:r w:rsidRPr="008F0D76">
        <w:rPr>
          <w:spacing w:val="-8"/>
          <w:sz w:val="22"/>
          <w:szCs w:val="22"/>
        </w:rPr>
        <w:t xml:space="preserve"> </w:t>
      </w:r>
      <w:r w:rsidRPr="008F0D76">
        <w:rPr>
          <w:sz w:val="22"/>
          <w:szCs w:val="22"/>
        </w:rPr>
        <w:t>/Co-</w:t>
      </w:r>
      <w:r w:rsidRPr="008F0D76">
        <w:rPr>
          <w:spacing w:val="-2"/>
          <w:sz w:val="22"/>
          <w:szCs w:val="22"/>
        </w:rPr>
        <w:t>Applicants</w:t>
      </w:r>
    </w:p>
    <w:p w14:paraId="1C084373" w14:textId="77777777" w:rsidR="001D431F" w:rsidRPr="008F0D76" w:rsidRDefault="001D431F" w:rsidP="008F0D76">
      <w:pPr>
        <w:pStyle w:val="BodyText"/>
        <w:ind w:left="426" w:right="-3"/>
        <w:jc w:val="both"/>
        <w:rPr>
          <w:sz w:val="22"/>
          <w:szCs w:val="22"/>
        </w:rPr>
      </w:pPr>
    </w:p>
    <w:p w14:paraId="04104C1A" w14:textId="77777777" w:rsidR="001D431F" w:rsidRPr="008F0D76" w:rsidRDefault="001D431F" w:rsidP="008F0D76">
      <w:pPr>
        <w:pStyle w:val="BodyText"/>
        <w:ind w:left="426" w:right="-3"/>
        <w:jc w:val="both"/>
        <w:rPr>
          <w:sz w:val="22"/>
          <w:szCs w:val="22"/>
        </w:rPr>
      </w:pPr>
    </w:p>
    <w:p w14:paraId="1634D2B1" w14:textId="7F294DCC" w:rsidR="001D431F" w:rsidRPr="008F0D76" w:rsidRDefault="00000000" w:rsidP="00773031">
      <w:pPr>
        <w:pStyle w:val="BodyText"/>
        <w:spacing w:line="243" w:lineRule="exact"/>
        <w:ind w:left="426" w:right="-3"/>
        <w:jc w:val="both"/>
        <w:rPr>
          <w:sz w:val="22"/>
          <w:szCs w:val="22"/>
        </w:rPr>
      </w:pPr>
      <w:r w:rsidRPr="008F0D76">
        <w:rPr>
          <w:sz w:val="22"/>
          <w:szCs w:val="22"/>
        </w:rPr>
        <w:t>Signature</w:t>
      </w:r>
      <w:r w:rsidRPr="008F0D76">
        <w:rPr>
          <w:spacing w:val="-6"/>
          <w:sz w:val="22"/>
          <w:szCs w:val="22"/>
        </w:rPr>
        <w:t xml:space="preserve"> </w:t>
      </w:r>
      <w:r w:rsidRPr="008F0D76">
        <w:rPr>
          <w:sz w:val="22"/>
          <w:szCs w:val="22"/>
        </w:rPr>
        <w:t>&amp;</w:t>
      </w:r>
      <w:r w:rsidRPr="008F0D76">
        <w:rPr>
          <w:spacing w:val="-5"/>
          <w:sz w:val="22"/>
          <w:szCs w:val="22"/>
        </w:rPr>
        <w:t xml:space="preserve"> </w:t>
      </w:r>
      <w:r w:rsidRPr="008F0D76">
        <w:rPr>
          <w:sz w:val="22"/>
          <w:szCs w:val="22"/>
        </w:rPr>
        <w:t>Name</w:t>
      </w:r>
      <w:r w:rsidRPr="008F0D76">
        <w:rPr>
          <w:spacing w:val="-7"/>
          <w:sz w:val="22"/>
          <w:szCs w:val="22"/>
        </w:rPr>
        <w:t xml:space="preserve"> </w:t>
      </w:r>
      <w:r w:rsidRPr="008F0D76">
        <w:rPr>
          <w:sz w:val="22"/>
          <w:szCs w:val="22"/>
        </w:rPr>
        <w:t>of</w:t>
      </w:r>
      <w:r w:rsidRPr="008F0D76">
        <w:rPr>
          <w:spacing w:val="-7"/>
          <w:sz w:val="22"/>
          <w:szCs w:val="22"/>
        </w:rPr>
        <w:t xml:space="preserve"> </w:t>
      </w:r>
      <w:r w:rsidRPr="008F0D76">
        <w:rPr>
          <w:sz w:val="22"/>
          <w:szCs w:val="22"/>
        </w:rPr>
        <w:t>the</w:t>
      </w:r>
      <w:r w:rsidRPr="008F0D76">
        <w:rPr>
          <w:spacing w:val="-6"/>
          <w:sz w:val="22"/>
          <w:szCs w:val="22"/>
        </w:rPr>
        <w:t xml:space="preserve"> </w:t>
      </w:r>
      <w:r w:rsidRPr="008F0D76">
        <w:rPr>
          <w:sz w:val="22"/>
          <w:szCs w:val="22"/>
        </w:rPr>
        <w:t>authorized</w:t>
      </w:r>
      <w:r w:rsidRPr="008F0D76">
        <w:rPr>
          <w:spacing w:val="-6"/>
          <w:sz w:val="22"/>
          <w:szCs w:val="22"/>
        </w:rPr>
        <w:t xml:space="preserve"> </w:t>
      </w:r>
      <w:r w:rsidRPr="008F0D76">
        <w:rPr>
          <w:spacing w:val="-2"/>
          <w:sz w:val="22"/>
          <w:szCs w:val="22"/>
        </w:rPr>
        <w:t>person/Guarantor(s)</w:t>
      </w:r>
    </w:p>
    <w:p w14:paraId="03837DF0" w14:textId="77777777" w:rsidR="001D431F" w:rsidRPr="008F0D76" w:rsidRDefault="001D431F" w:rsidP="008F0D76">
      <w:pPr>
        <w:pStyle w:val="BodyText"/>
        <w:ind w:left="426" w:right="-3"/>
        <w:jc w:val="both"/>
        <w:rPr>
          <w:sz w:val="22"/>
          <w:szCs w:val="22"/>
        </w:rPr>
      </w:pPr>
    </w:p>
    <w:p w14:paraId="6683050D" w14:textId="77777777" w:rsidR="001D431F" w:rsidRPr="008F0D76" w:rsidRDefault="001D431F" w:rsidP="008F0D76">
      <w:pPr>
        <w:pStyle w:val="BodyText"/>
        <w:ind w:left="426" w:right="-3"/>
        <w:jc w:val="both"/>
        <w:rPr>
          <w:sz w:val="22"/>
          <w:szCs w:val="22"/>
        </w:rPr>
      </w:pPr>
    </w:p>
    <w:p w14:paraId="1676D6AD" w14:textId="77777777" w:rsidR="001D431F" w:rsidRPr="008F0D76" w:rsidRDefault="00000000" w:rsidP="008F0D76">
      <w:pPr>
        <w:pStyle w:val="BodyText"/>
        <w:ind w:left="426" w:right="-3"/>
        <w:jc w:val="both"/>
        <w:rPr>
          <w:sz w:val="22"/>
          <w:szCs w:val="22"/>
        </w:rPr>
      </w:pPr>
      <w:r w:rsidRPr="008F0D76">
        <w:rPr>
          <w:sz w:val="22"/>
          <w:szCs w:val="22"/>
        </w:rPr>
        <w:t>AGRIM</w:t>
      </w:r>
      <w:r w:rsidRPr="008F0D76">
        <w:rPr>
          <w:spacing w:val="-7"/>
          <w:sz w:val="22"/>
          <w:szCs w:val="22"/>
        </w:rPr>
        <w:t xml:space="preserve"> </w:t>
      </w:r>
      <w:r w:rsidRPr="008F0D76">
        <w:rPr>
          <w:sz w:val="22"/>
          <w:szCs w:val="22"/>
        </w:rPr>
        <w:t>Housing</w:t>
      </w:r>
      <w:r w:rsidRPr="008F0D76">
        <w:rPr>
          <w:spacing w:val="-7"/>
          <w:sz w:val="22"/>
          <w:szCs w:val="22"/>
        </w:rPr>
        <w:t xml:space="preserve"> </w:t>
      </w:r>
      <w:r w:rsidRPr="008F0D76">
        <w:rPr>
          <w:sz w:val="22"/>
          <w:szCs w:val="22"/>
        </w:rPr>
        <w:t>Finance</w:t>
      </w:r>
      <w:r w:rsidRPr="008F0D76">
        <w:rPr>
          <w:spacing w:val="-8"/>
          <w:sz w:val="22"/>
          <w:szCs w:val="22"/>
        </w:rPr>
        <w:t xml:space="preserve"> </w:t>
      </w:r>
      <w:r w:rsidRPr="008F0D76">
        <w:rPr>
          <w:sz w:val="22"/>
          <w:szCs w:val="22"/>
        </w:rPr>
        <w:t>Private</w:t>
      </w:r>
      <w:r w:rsidRPr="008F0D76">
        <w:rPr>
          <w:spacing w:val="-8"/>
          <w:sz w:val="22"/>
          <w:szCs w:val="22"/>
        </w:rPr>
        <w:t xml:space="preserve"> </w:t>
      </w:r>
      <w:r w:rsidRPr="008F0D76">
        <w:rPr>
          <w:spacing w:val="-2"/>
          <w:sz w:val="22"/>
          <w:szCs w:val="22"/>
        </w:rPr>
        <w:t>Limited</w:t>
      </w:r>
    </w:p>
    <w:p w14:paraId="3BFCB589" w14:textId="77777777" w:rsidR="001D431F" w:rsidRPr="008F0D76" w:rsidRDefault="00000000" w:rsidP="008F0D76">
      <w:pPr>
        <w:ind w:left="426" w:right="-3"/>
        <w:jc w:val="both"/>
        <w:rPr>
          <w:i/>
        </w:rPr>
      </w:pPr>
      <w:r w:rsidRPr="008F0D76">
        <w:rPr>
          <w:i/>
          <w:spacing w:val="-2"/>
        </w:rPr>
        <w:t>Note:</w:t>
      </w:r>
    </w:p>
    <w:p w14:paraId="68CD0AA1" w14:textId="77777777" w:rsidR="001D431F" w:rsidRPr="008F0D76" w:rsidRDefault="00000000" w:rsidP="008F0D76">
      <w:pPr>
        <w:pStyle w:val="ListParagraph"/>
        <w:numPr>
          <w:ilvl w:val="0"/>
          <w:numId w:val="2"/>
        </w:numPr>
        <w:tabs>
          <w:tab w:val="left" w:pos="579"/>
        </w:tabs>
        <w:spacing w:line="266" w:lineRule="exact"/>
        <w:ind w:left="426" w:right="-3"/>
        <w:jc w:val="both"/>
        <w:rPr>
          <w:i/>
        </w:rPr>
      </w:pPr>
      <w:r w:rsidRPr="008F0D76">
        <w:rPr>
          <w:i/>
        </w:rPr>
        <w:t>Duplicate</w:t>
      </w:r>
      <w:r w:rsidRPr="008F0D76">
        <w:rPr>
          <w:i/>
          <w:spacing w:val="-4"/>
        </w:rPr>
        <w:t xml:space="preserve"> </w:t>
      </w:r>
      <w:r w:rsidRPr="008F0D76">
        <w:rPr>
          <w:i/>
        </w:rPr>
        <w:t>copy</w:t>
      </w:r>
      <w:r w:rsidRPr="008F0D76">
        <w:rPr>
          <w:i/>
          <w:spacing w:val="-7"/>
        </w:rPr>
        <w:t xml:space="preserve"> </w:t>
      </w:r>
      <w:r w:rsidRPr="008F0D76">
        <w:rPr>
          <w:i/>
        </w:rPr>
        <w:t>of</w:t>
      </w:r>
      <w:r w:rsidRPr="008F0D76">
        <w:rPr>
          <w:i/>
          <w:spacing w:val="-5"/>
        </w:rPr>
        <w:t xml:space="preserve"> </w:t>
      </w:r>
      <w:r w:rsidRPr="008F0D76">
        <w:rPr>
          <w:i/>
        </w:rPr>
        <w:t>the</w:t>
      </w:r>
      <w:r w:rsidRPr="008F0D76">
        <w:rPr>
          <w:i/>
          <w:spacing w:val="-5"/>
        </w:rPr>
        <w:t xml:space="preserve"> </w:t>
      </w:r>
      <w:r w:rsidRPr="008F0D76">
        <w:rPr>
          <w:i/>
        </w:rPr>
        <w:t>MITC</w:t>
      </w:r>
      <w:r w:rsidRPr="008F0D76">
        <w:rPr>
          <w:i/>
          <w:spacing w:val="-5"/>
        </w:rPr>
        <w:t xml:space="preserve"> </w:t>
      </w:r>
      <w:r w:rsidRPr="008F0D76">
        <w:rPr>
          <w:i/>
        </w:rPr>
        <w:t>should</w:t>
      </w:r>
      <w:r w:rsidRPr="008F0D76">
        <w:rPr>
          <w:i/>
          <w:spacing w:val="-5"/>
        </w:rPr>
        <w:t xml:space="preserve"> </w:t>
      </w:r>
      <w:r w:rsidRPr="008F0D76">
        <w:rPr>
          <w:i/>
        </w:rPr>
        <w:t>be</w:t>
      </w:r>
      <w:r w:rsidRPr="008F0D76">
        <w:rPr>
          <w:i/>
          <w:spacing w:val="-4"/>
        </w:rPr>
        <w:t xml:space="preserve"> </w:t>
      </w:r>
      <w:r w:rsidRPr="008F0D76">
        <w:rPr>
          <w:i/>
        </w:rPr>
        <w:t>handed-over</w:t>
      </w:r>
      <w:r w:rsidRPr="008F0D76">
        <w:rPr>
          <w:i/>
          <w:spacing w:val="-6"/>
        </w:rPr>
        <w:t xml:space="preserve"> </w:t>
      </w:r>
      <w:r w:rsidRPr="008F0D76">
        <w:rPr>
          <w:i/>
        </w:rPr>
        <w:t>to</w:t>
      </w:r>
      <w:r w:rsidRPr="008F0D76">
        <w:rPr>
          <w:i/>
          <w:spacing w:val="-4"/>
        </w:rPr>
        <w:t xml:space="preserve"> </w:t>
      </w:r>
      <w:r w:rsidRPr="008F0D76">
        <w:rPr>
          <w:i/>
        </w:rPr>
        <w:t>the</w:t>
      </w:r>
      <w:r w:rsidRPr="008F0D76">
        <w:rPr>
          <w:i/>
          <w:spacing w:val="-7"/>
        </w:rPr>
        <w:t xml:space="preserve"> </w:t>
      </w:r>
      <w:r w:rsidRPr="008F0D76">
        <w:rPr>
          <w:i/>
          <w:spacing w:val="-2"/>
        </w:rPr>
        <w:t>Borrower(s).</w:t>
      </w:r>
    </w:p>
    <w:p w14:paraId="1D1DB5BB" w14:textId="77777777" w:rsidR="001D431F" w:rsidRPr="008F0D76" w:rsidRDefault="00000000" w:rsidP="008F0D76">
      <w:pPr>
        <w:pStyle w:val="ListParagraph"/>
        <w:numPr>
          <w:ilvl w:val="0"/>
          <w:numId w:val="2"/>
        </w:numPr>
        <w:tabs>
          <w:tab w:val="left" w:pos="579"/>
        </w:tabs>
        <w:spacing w:line="264" w:lineRule="exact"/>
        <w:ind w:left="426" w:right="-3"/>
        <w:jc w:val="both"/>
        <w:rPr>
          <w:i/>
        </w:rPr>
      </w:pPr>
      <w:r w:rsidRPr="008F0D76">
        <w:rPr>
          <w:i/>
        </w:rPr>
        <w:t>Acceptance</w:t>
      </w:r>
      <w:r w:rsidRPr="008F0D76">
        <w:rPr>
          <w:i/>
          <w:spacing w:val="-10"/>
        </w:rPr>
        <w:t xml:space="preserve"> </w:t>
      </w:r>
      <w:r w:rsidRPr="008F0D76">
        <w:rPr>
          <w:i/>
        </w:rPr>
        <w:t>of</w:t>
      </w:r>
      <w:r w:rsidRPr="008F0D76">
        <w:rPr>
          <w:i/>
          <w:spacing w:val="-8"/>
        </w:rPr>
        <w:t xml:space="preserve"> </w:t>
      </w:r>
      <w:r w:rsidRPr="008F0D76">
        <w:rPr>
          <w:i/>
        </w:rPr>
        <w:t>MITC</w:t>
      </w:r>
      <w:r w:rsidRPr="008F0D76">
        <w:rPr>
          <w:i/>
          <w:spacing w:val="-8"/>
        </w:rPr>
        <w:t xml:space="preserve"> </w:t>
      </w:r>
      <w:r w:rsidRPr="008F0D76">
        <w:rPr>
          <w:i/>
        </w:rPr>
        <w:t>to</w:t>
      </w:r>
      <w:r w:rsidRPr="008F0D76">
        <w:rPr>
          <w:i/>
          <w:spacing w:val="-6"/>
        </w:rPr>
        <w:t xml:space="preserve"> </w:t>
      </w:r>
      <w:r w:rsidRPr="008F0D76">
        <w:rPr>
          <w:i/>
        </w:rPr>
        <w:t>be</w:t>
      </w:r>
      <w:r w:rsidRPr="008F0D76">
        <w:rPr>
          <w:i/>
          <w:spacing w:val="-6"/>
        </w:rPr>
        <w:t xml:space="preserve"> </w:t>
      </w:r>
      <w:r w:rsidRPr="008F0D76">
        <w:rPr>
          <w:i/>
        </w:rPr>
        <w:t>obtained</w:t>
      </w:r>
      <w:r w:rsidRPr="008F0D76">
        <w:rPr>
          <w:i/>
          <w:spacing w:val="-2"/>
        </w:rPr>
        <w:t xml:space="preserve"> </w:t>
      </w:r>
      <w:r w:rsidRPr="008F0D76">
        <w:rPr>
          <w:i/>
        </w:rPr>
        <w:t>from</w:t>
      </w:r>
      <w:r w:rsidRPr="008F0D76">
        <w:rPr>
          <w:i/>
          <w:spacing w:val="-7"/>
        </w:rPr>
        <w:t xml:space="preserve"> </w:t>
      </w:r>
      <w:r w:rsidRPr="008F0D76">
        <w:rPr>
          <w:i/>
        </w:rPr>
        <w:t>the</w:t>
      </w:r>
      <w:r w:rsidRPr="008F0D76">
        <w:rPr>
          <w:i/>
          <w:spacing w:val="-6"/>
        </w:rPr>
        <w:t xml:space="preserve"> </w:t>
      </w:r>
      <w:r w:rsidRPr="008F0D76">
        <w:rPr>
          <w:i/>
        </w:rPr>
        <w:t>Borrower(s)and</w:t>
      </w:r>
      <w:r w:rsidRPr="008F0D76">
        <w:rPr>
          <w:i/>
          <w:spacing w:val="-6"/>
        </w:rPr>
        <w:t xml:space="preserve"> </w:t>
      </w:r>
      <w:r w:rsidRPr="008F0D76">
        <w:rPr>
          <w:i/>
        </w:rPr>
        <w:t>submitted</w:t>
      </w:r>
      <w:r w:rsidRPr="008F0D76">
        <w:rPr>
          <w:i/>
          <w:spacing w:val="42"/>
        </w:rPr>
        <w:t xml:space="preserve"> </w:t>
      </w:r>
      <w:r w:rsidRPr="008F0D76">
        <w:rPr>
          <w:i/>
        </w:rPr>
        <w:t>for</w:t>
      </w:r>
      <w:r w:rsidRPr="008F0D76">
        <w:rPr>
          <w:i/>
          <w:spacing w:val="-8"/>
        </w:rPr>
        <w:t xml:space="preserve"> </w:t>
      </w:r>
      <w:r w:rsidRPr="008F0D76">
        <w:rPr>
          <w:i/>
        </w:rPr>
        <w:t>processing</w:t>
      </w:r>
      <w:r w:rsidRPr="008F0D76">
        <w:rPr>
          <w:i/>
          <w:spacing w:val="-12"/>
        </w:rPr>
        <w:t xml:space="preserve"> </w:t>
      </w:r>
      <w:r w:rsidRPr="008F0D76">
        <w:rPr>
          <w:i/>
          <w:spacing w:val="-2"/>
        </w:rPr>
        <w:t>disbursement.</w:t>
      </w:r>
    </w:p>
    <w:p w14:paraId="17D18859" w14:textId="77777777" w:rsidR="001D431F" w:rsidRPr="008F0D76" w:rsidRDefault="00000000" w:rsidP="008F0D76">
      <w:pPr>
        <w:pStyle w:val="ListParagraph"/>
        <w:numPr>
          <w:ilvl w:val="0"/>
          <w:numId w:val="2"/>
        </w:numPr>
        <w:tabs>
          <w:tab w:val="left" w:pos="579"/>
        </w:tabs>
        <w:spacing w:line="266" w:lineRule="exact"/>
        <w:ind w:left="426" w:right="-3"/>
        <w:jc w:val="both"/>
        <w:rPr>
          <w:i/>
        </w:rPr>
      </w:pPr>
      <w:r w:rsidRPr="008F0D76">
        <w:rPr>
          <w:i/>
        </w:rPr>
        <w:t>This</w:t>
      </w:r>
      <w:r w:rsidRPr="008F0D76">
        <w:rPr>
          <w:i/>
          <w:spacing w:val="-8"/>
        </w:rPr>
        <w:t xml:space="preserve"> </w:t>
      </w:r>
      <w:r w:rsidRPr="008F0D76">
        <w:rPr>
          <w:i/>
        </w:rPr>
        <w:t>document</w:t>
      </w:r>
      <w:r w:rsidRPr="008F0D76">
        <w:rPr>
          <w:i/>
          <w:spacing w:val="-5"/>
        </w:rPr>
        <w:t xml:space="preserve"> </w:t>
      </w:r>
      <w:r w:rsidRPr="008F0D76">
        <w:rPr>
          <w:i/>
        </w:rPr>
        <w:t>to</w:t>
      </w:r>
      <w:r w:rsidRPr="008F0D76">
        <w:rPr>
          <w:i/>
          <w:spacing w:val="-5"/>
        </w:rPr>
        <w:t xml:space="preserve"> </w:t>
      </w:r>
      <w:r w:rsidRPr="008F0D76">
        <w:rPr>
          <w:i/>
        </w:rPr>
        <w:t>be</w:t>
      </w:r>
      <w:r w:rsidRPr="008F0D76">
        <w:rPr>
          <w:i/>
          <w:spacing w:val="-7"/>
        </w:rPr>
        <w:t xml:space="preserve"> </w:t>
      </w:r>
      <w:r w:rsidRPr="008F0D76">
        <w:rPr>
          <w:i/>
        </w:rPr>
        <w:t>read</w:t>
      </w:r>
      <w:r w:rsidRPr="008F0D76">
        <w:rPr>
          <w:i/>
          <w:spacing w:val="-6"/>
        </w:rPr>
        <w:t xml:space="preserve"> </w:t>
      </w:r>
      <w:r w:rsidRPr="008F0D76">
        <w:rPr>
          <w:i/>
        </w:rPr>
        <w:t>in</w:t>
      </w:r>
      <w:r w:rsidRPr="008F0D76">
        <w:rPr>
          <w:i/>
          <w:spacing w:val="-5"/>
        </w:rPr>
        <w:t xml:space="preserve"> </w:t>
      </w:r>
      <w:r w:rsidRPr="008F0D76">
        <w:rPr>
          <w:i/>
        </w:rPr>
        <w:t>conjunction</w:t>
      </w:r>
      <w:r w:rsidRPr="008F0D76">
        <w:rPr>
          <w:i/>
          <w:spacing w:val="-7"/>
        </w:rPr>
        <w:t xml:space="preserve"> </w:t>
      </w:r>
      <w:r w:rsidRPr="008F0D76">
        <w:rPr>
          <w:i/>
        </w:rPr>
        <w:t>with</w:t>
      </w:r>
      <w:r w:rsidRPr="008F0D76">
        <w:rPr>
          <w:i/>
          <w:spacing w:val="-6"/>
        </w:rPr>
        <w:t xml:space="preserve"> </w:t>
      </w:r>
      <w:r w:rsidRPr="008F0D76">
        <w:rPr>
          <w:i/>
        </w:rPr>
        <w:t>the final</w:t>
      </w:r>
      <w:r w:rsidRPr="008F0D76">
        <w:rPr>
          <w:i/>
          <w:spacing w:val="-6"/>
        </w:rPr>
        <w:t xml:space="preserve"> </w:t>
      </w:r>
      <w:r w:rsidRPr="008F0D76">
        <w:rPr>
          <w:i/>
        </w:rPr>
        <w:t>Sanction</w:t>
      </w:r>
      <w:r w:rsidRPr="008F0D76">
        <w:rPr>
          <w:i/>
          <w:spacing w:val="-5"/>
        </w:rPr>
        <w:t xml:space="preserve"> </w:t>
      </w:r>
      <w:r w:rsidRPr="008F0D76">
        <w:rPr>
          <w:i/>
        </w:rPr>
        <w:t>Letter</w:t>
      </w:r>
      <w:r w:rsidRPr="008F0D76">
        <w:rPr>
          <w:i/>
          <w:spacing w:val="-7"/>
        </w:rPr>
        <w:t xml:space="preserve"> </w:t>
      </w:r>
      <w:r w:rsidRPr="008F0D76">
        <w:rPr>
          <w:i/>
        </w:rPr>
        <w:t>Issued</w:t>
      </w:r>
      <w:r w:rsidRPr="008F0D76">
        <w:rPr>
          <w:i/>
          <w:spacing w:val="-6"/>
        </w:rPr>
        <w:t xml:space="preserve"> </w:t>
      </w:r>
      <w:r w:rsidRPr="008F0D76">
        <w:rPr>
          <w:i/>
        </w:rPr>
        <w:t>by</w:t>
      </w:r>
      <w:r w:rsidRPr="008F0D76">
        <w:rPr>
          <w:i/>
          <w:spacing w:val="6"/>
        </w:rPr>
        <w:t xml:space="preserve"> </w:t>
      </w:r>
      <w:r w:rsidRPr="008F0D76">
        <w:rPr>
          <w:i/>
          <w:spacing w:val="-2"/>
        </w:rPr>
        <w:t>AHFPL.</w:t>
      </w:r>
    </w:p>
    <w:p w14:paraId="2FAC4D08" w14:textId="77777777" w:rsidR="001D431F" w:rsidRDefault="001D431F" w:rsidP="008F0D76">
      <w:pPr>
        <w:spacing w:line="266" w:lineRule="exact"/>
        <w:ind w:left="426" w:right="-3"/>
        <w:jc w:val="both"/>
      </w:pPr>
    </w:p>
    <w:p w14:paraId="1A3BCCED" w14:textId="77777777" w:rsidR="00773031" w:rsidRDefault="00773031" w:rsidP="008F0D76">
      <w:pPr>
        <w:spacing w:line="266" w:lineRule="exact"/>
        <w:ind w:left="426" w:right="-3"/>
        <w:jc w:val="both"/>
      </w:pPr>
    </w:p>
    <w:p w14:paraId="36DA00CF" w14:textId="77777777" w:rsidR="001D431F" w:rsidRPr="008F0D76" w:rsidRDefault="00000000" w:rsidP="008F0D76">
      <w:pPr>
        <w:spacing w:before="59"/>
        <w:ind w:left="426" w:right="-3"/>
        <w:jc w:val="both"/>
        <w:rPr>
          <w:i/>
        </w:rPr>
      </w:pPr>
      <w:r w:rsidRPr="008F0D76">
        <w:rPr>
          <w:i/>
          <w:spacing w:val="-2"/>
        </w:rPr>
        <w:t>SCHEDULE</w:t>
      </w:r>
    </w:p>
    <w:p w14:paraId="645DE93A" w14:textId="77777777" w:rsidR="001D431F" w:rsidRPr="008F0D76" w:rsidRDefault="001D431F" w:rsidP="008F0D76">
      <w:pPr>
        <w:pStyle w:val="BodyText"/>
        <w:ind w:left="426" w:right="-3"/>
        <w:jc w:val="both"/>
        <w:rPr>
          <w:i/>
          <w:sz w:val="22"/>
          <w:szCs w:val="22"/>
        </w:rPr>
      </w:pPr>
    </w:p>
    <w:tbl>
      <w:tblPr>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4"/>
        <w:gridCol w:w="4905"/>
      </w:tblGrid>
      <w:tr w:rsidR="001D431F" w:rsidRPr="008F0D76" w14:paraId="300B0260" w14:textId="77777777" w:rsidTr="000229DD">
        <w:trPr>
          <w:trHeight w:val="244"/>
        </w:trPr>
        <w:tc>
          <w:tcPr>
            <w:tcW w:w="4734" w:type="dxa"/>
          </w:tcPr>
          <w:p w14:paraId="01C942B8" w14:textId="77777777" w:rsidR="001D431F" w:rsidRPr="008F0D76" w:rsidRDefault="00000000" w:rsidP="008F0D76">
            <w:pPr>
              <w:pStyle w:val="TableParagraph"/>
              <w:spacing w:before="1" w:line="223" w:lineRule="exact"/>
              <w:ind w:left="426" w:right="-3"/>
              <w:jc w:val="both"/>
              <w:rPr>
                <w:i/>
              </w:rPr>
            </w:pPr>
            <w:r w:rsidRPr="008F0D76">
              <w:rPr>
                <w:i/>
              </w:rPr>
              <w:t>Name</w:t>
            </w:r>
            <w:r w:rsidRPr="008F0D76">
              <w:rPr>
                <w:i/>
                <w:spacing w:val="-4"/>
              </w:rPr>
              <w:t xml:space="preserve"> </w:t>
            </w:r>
            <w:r w:rsidRPr="008F0D76">
              <w:rPr>
                <w:i/>
              </w:rPr>
              <w:t>and</w:t>
            </w:r>
            <w:r w:rsidRPr="008F0D76">
              <w:rPr>
                <w:i/>
                <w:spacing w:val="-5"/>
              </w:rPr>
              <w:t xml:space="preserve"> </w:t>
            </w:r>
            <w:r w:rsidRPr="008F0D76">
              <w:rPr>
                <w:i/>
              </w:rPr>
              <w:t>Address</w:t>
            </w:r>
            <w:r w:rsidRPr="008F0D76">
              <w:rPr>
                <w:i/>
                <w:spacing w:val="-6"/>
              </w:rPr>
              <w:t xml:space="preserve"> </w:t>
            </w:r>
            <w:r w:rsidRPr="008F0D76">
              <w:rPr>
                <w:i/>
              </w:rPr>
              <w:t>of</w:t>
            </w:r>
            <w:r w:rsidRPr="008F0D76">
              <w:rPr>
                <w:i/>
                <w:spacing w:val="-7"/>
              </w:rPr>
              <w:t xml:space="preserve"> </w:t>
            </w:r>
            <w:r w:rsidRPr="008F0D76">
              <w:rPr>
                <w:i/>
              </w:rPr>
              <w:t>the</w:t>
            </w:r>
            <w:r w:rsidRPr="008F0D76">
              <w:rPr>
                <w:i/>
                <w:spacing w:val="-5"/>
              </w:rPr>
              <w:t xml:space="preserve"> </w:t>
            </w:r>
            <w:r w:rsidRPr="008F0D76">
              <w:rPr>
                <w:i/>
              </w:rPr>
              <w:t>Applicant</w:t>
            </w:r>
            <w:r w:rsidRPr="008F0D76">
              <w:rPr>
                <w:i/>
                <w:spacing w:val="-5"/>
              </w:rPr>
              <w:t xml:space="preserve"> </w:t>
            </w:r>
            <w:r w:rsidRPr="008F0D76">
              <w:rPr>
                <w:i/>
                <w:spacing w:val="-2"/>
              </w:rPr>
              <w:t>Borrower</w:t>
            </w:r>
          </w:p>
        </w:tc>
        <w:tc>
          <w:tcPr>
            <w:tcW w:w="4905" w:type="dxa"/>
          </w:tcPr>
          <w:p w14:paraId="6A4B2305" w14:textId="77777777" w:rsidR="001D431F" w:rsidRDefault="00497154" w:rsidP="008F0D76">
            <w:pPr>
              <w:pStyle w:val="TableParagraph"/>
              <w:ind w:left="426" w:right="-3"/>
              <w:jc w:val="both"/>
              <w:rPr>
                <w:rFonts w:ascii="Times New Roman"/>
              </w:rPr>
            </w:pPr>
            <w:r>
              <w:rPr>
                <w:rFonts w:ascii="Times New Roman"/>
              </w:rPr>
              <w:t>&lt;Applicant Name&gt;</w:t>
            </w:r>
          </w:p>
          <w:p w14:paraId="21114EDC" w14:textId="3C7BD373" w:rsidR="00497154" w:rsidRPr="008F0D76" w:rsidRDefault="00497154" w:rsidP="008F0D76">
            <w:pPr>
              <w:pStyle w:val="TableParagraph"/>
              <w:ind w:left="426" w:right="-3"/>
              <w:jc w:val="both"/>
              <w:rPr>
                <w:rFonts w:ascii="Times New Roman"/>
              </w:rPr>
            </w:pPr>
            <w:r>
              <w:rPr>
                <w:rFonts w:ascii="Times New Roman"/>
              </w:rPr>
              <w:t>&lt;Applicant Address&gt;</w:t>
            </w:r>
          </w:p>
        </w:tc>
      </w:tr>
      <w:tr w:rsidR="001D431F" w:rsidRPr="008F0D76" w14:paraId="37DF01AA" w14:textId="77777777" w:rsidTr="000229DD">
        <w:trPr>
          <w:trHeight w:val="242"/>
        </w:trPr>
        <w:tc>
          <w:tcPr>
            <w:tcW w:w="4734" w:type="dxa"/>
          </w:tcPr>
          <w:p w14:paraId="3166ED0D" w14:textId="77777777" w:rsidR="001D431F" w:rsidRPr="008F0D76" w:rsidRDefault="00000000" w:rsidP="008F0D76">
            <w:pPr>
              <w:pStyle w:val="TableParagraph"/>
              <w:spacing w:line="222" w:lineRule="exact"/>
              <w:ind w:left="426" w:right="-3"/>
              <w:jc w:val="both"/>
              <w:rPr>
                <w:i/>
              </w:rPr>
            </w:pPr>
            <w:r w:rsidRPr="008F0D76">
              <w:rPr>
                <w:i/>
              </w:rPr>
              <w:t>Name</w:t>
            </w:r>
            <w:r w:rsidRPr="008F0D76">
              <w:rPr>
                <w:i/>
                <w:spacing w:val="-5"/>
              </w:rPr>
              <w:t xml:space="preserve"> </w:t>
            </w:r>
            <w:r w:rsidRPr="008F0D76">
              <w:rPr>
                <w:i/>
              </w:rPr>
              <w:t>and</w:t>
            </w:r>
            <w:r w:rsidRPr="008F0D76">
              <w:rPr>
                <w:i/>
                <w:spacing w:val="-4"/>
              </w:rPr>
              <w:t xml:space="preserve"> </w:t>
            </w:r>
            <w:r w:rsidRPr="008F0D76">
              <w:rPr>
                <w:i/>
              </w:rPr>
              <w:t>Address</w:t>
            </w:r>
            <w:r w:rsidRPr="008F0D76">
              <w:rPr>
                <w:i/>
                <w:spacing w:val="-2"/>
              </w:rPr>
              <w:t xml:space="preserve"> </w:t>
            </w:r>
            <w:r w:rsidRPr="008F0D76">
              <w:rPr>
                <w:i/>
              </w:rPr>
              <w:t>of</w:t>
            </w:r>
            <w:r w:rsidRPr="008F0D76">
              <w:rPr>
                <w:i/>
                <w:spacing w:val="-6"/>
              </w:rPr>
              <w:t xml:space="preserve"> </w:t>
            </w:r>
            <w:r w:rsidRPr="008F0D76">
              <w:rPr>
                <w:i/>
              </w:rPr>
              <w:t>the</w:t>
            </w:r>
            <w:r w:rsidRPr="008F0D76">
              <w:rPr>
                <w:i/>
                <w:spacing w:val="-5"/>
              </w:rPr>
              <w:t xml:space="preserve"> </w:t>
            </w:r>
            <w:r w:rsidRPr="008F0D76">
              <w:rPr>
                <w:i/>
              </w:rPr>
              <w:t>Co-</w:t>
            </w:r>
            <w:r w:rsidRPr="008F0D76">
              <w:rPr>
                <w:i/>
                <w:spacing w:val="-2"/>
              </w:rPr>
              <w:t>Applicant</w:t>
            </w:r>
          </w:p>
        </w:tc>
        <w:tc>
          <w:tcPr>
            <w:tcW w:w="4905" w:type="dxa"/>
          </w:tcPr>
          <w:p w14:paraId="353B0BF2" w14:textId="77777777" w:rsidR="001D431F" w:rsidRDefault="00497154" w:rsidP="008F0D76">
            <w:pPr>
              <w:pStyle w:val="TableParagraph"/>
              <w:ind w:left="426" w:right="-3"/>
              <w:jc w:val="both"/>
              <w:rPr>
                <w:rFonts w:ascii="Times New Roman"/>
              </w:rPr>
            </w:pPr>
            <w:r>
              <w:rPr>
                <w:rFonts w:ascii="Times New Roman"/>
              </w:rPr>
              <w:t>&lt;Co-applicant(s) Name(s)&gt;</w:t>
            </w:r>
          </w:p>
          <w:p w14:paraId="54A0CCD6" w14:textId="3D3A8EA9" w:rsidR="00497154" w:rsidRPr="008F0D76" w:rsidRDefault="00497154" w:rsidP="008F0D76">
            <w:pPr>
              <w:pStyle w:val="TableParagraph"/>
              <w:ind w:left="426" w:right="-3"/>
              <w:jc w:val="both"/>
              <w:rPr>
                <w:rFonts w:ascii="Times New Roman"/>
              </w:rPr>
            </w:pPr>
            <w:r>
              <w:rPr>
                <w:rFonts w:ascii="Times New Roman"/>
              </w:rPr>
              <w:t>&lt;Co-applicant(s) Address(es)&gt;</w:t>
            </w:r>
          </w:p>
        </w:tc>
      </w:tr>
      <w:tr w:rsidR="000229DD" w:rsidRPr="008F0D76" w14:paraId="6FDAD2DD" w14:textId="77777777" w:rsidTr="000229DD">
        <w:trPr>
          <w:trHeight w:val="1466"/>
        </w:trPr>
        <w:tc>
          <w:tcPr>
            <w:tcW w:w="4734" w:type="dxa"/>
          </w:tcPr>
          <w:p w14:paraId="07DDF7D4" w14:textId="77777777" w:rsidR="000229DD" w:rsidRPr="008F0D76" w:rsidRDefault="000229DD" w:rsidP="000229DD">
            <w:pPr>
              <w:pStyle w:val="TableParagraph"/>
              <w:spacing w:before="1"/>
              <w:ind w:left="426" w:right="-3"/>
              <w:jc w:val="both"/>
              <w:rPr>
                <w:i/>
              </w:rPr>
            </w:pPr>
            <w:r w:rsidRPr="008F0D76">
              <w:rPr>
                <w:i/>
              </w:rPr>
              <w:t>Process</w:t>
            </w:r>
            <w:r w:rsidRPr="008F0D76">
              <w:rPr>
                <w:i/>
                <w:spacing w:val="-5"/>
              </w:rPr>
              <w:t xml:space="preserve"> </w:t>
            </w:r>
            <w:r w:rsidRPr="008F0D76">
              <w:rPr>
                <w:i/>
              </w:rPr>
              <w:t>and</w:t>
            </w:r>
            <w:r w:rsidRPr="008F0D76">
              <w:rPr>
                <w:i/>
                <w:spacing w:val="-5"/>
              </w:rPr>
              <w:t xml:space="preserve"> </w:t>
            </w:r>
            <w:r w:rsidRPr="008F0D76">
              <w:rPr>
                <w:i/>
              </w:rPr>
              <w:t>Time</w:t>
            </w:r>
            <w:r w:rsidRPr="008F0D76">
              <w:rPr>
                <w:i/>
                <w:spacing w:val="-5"/>
              </w:rPr>
              <w:t xml:space="preserve"> </w:t>
            </w:r>
            <w:r w:rsidRPr="008F0D76">
              <w:rPr>
                <w:i/>
              </w:rPr>
              <w:t>line</w:t>
            </w:r>
            <w:r w:rsidRPr="008F0D76">
              <w:rPr>
                <w:i/>
                <w:spacing w:val="-5"/>
              </w:rPr>
              <w:t xml:space="preserve"> </w:t>
            </w:r>
            <w:r w:rsidRPr="008F0D76">
              <w:rPr>
                <w:i/>
              </w:rPr>
              <w:t>for</w:t>
            </w:r>
            <w:r w:rsidRPr="008F0D76">
              <w:rPr>
                <w:i/>
                <w:spacing w:val="-7"/>
              </w:rPr>
              <w:t xml:space="preserve"> </w:t>
            </w:r>
            <w:r w:rsidRPr="008F0D76">
              <w:rPr>
                <w:i/>
                <w:spacing w:val="-2"/>
              </w:rPr>
              <w:t>obtaining</w:t>
            </w:r>
          </w:p>
          <w:p w14:paraId="697921F5" w14:textId="77777777" w:rsidR="000229DD" w:rsidRPr="008F0D76" w:rsidRDefault="000229DD" w:rsidP="000229DD">
            <w:pPr>
              <w:pStyle w:val="TableParagraph"/>
              <w:numPr>
                <w:ilvl w:val="0"/>
                <w:numId w:val="1"/>
              </w:numPr>
              <w:tabs>
                <w:tab w:val="left" w:pos="693"/>
              </w:tabs>
              <w:spacing w:before="1"/>
              <w:ind w:left="551" w:right="-3" w:hanging="284"/>
              <w:jc w:val="both"/>
              <w:rPr>
                <w:i/>
              </w:rPr>
            </w:pPr>
            <w:r w:rsidRPr="008F0D76">
              <w:t>loan</w:t>
            </w:r>
            <w:r w:rsidRPr="008F0D76">
              <w:rPr>
                <w:spacing w:val="-6"/>
              </w:rPr>
              <w:t xml:space="preserve"> </w:t>
            </w:r>
            <w:r w:rsidRPr="008F0D76">
              <w:t>account</w:t>
            </w:r>
            <w:r w:rsidRPr="008F0D76">
              <w:rPr>
                <w:spacing w:val="-5"/>
              </w:rPr>
              <w:t xml:space="preserve"> </w:t>
            </w:r>
            <w:r w:rsidRPr="008F0D76">
              <w:rPr>
                <w:spacing w:val="-2"/>
              </w:rPr>
              <w:t>statement.</w:t>
            </w:r>
          </w:p>
          <w:p w14:paraId="671898B5" w14:textId="77777777" w:rsidR="000229DD" w:rsidRPr="008F0D76" w:rsidRDefault="000229DD" w:rsidP="000229DD">
            <w:pPr>
              <w:pStyle w:val="TableParagraph"/>
              <w:numPr>
                <w:ilvl w:val="0"/>
                <w:numId w:val="1"/>
              </w:numPr>
              <w:tabs>
                <w:tab w:val="left" w:pos="693"/>
              </w:tabs>
              <w:spacing w:line="243" w:lineRule="exact"/>
              <w:ind w:left="551" w:right="-3" w:hanging="284"/>
              <w:jc w:val="both"/>
            </w:pPr>
            <w:r w:rsidRPr="008F0D76">
              <w:t>photocopy</w:t>
            </w:r>
            <w:r w:rsidRPr="008F0D76">
              <w:rPr>
                <w:spacing w:val="-6"/>
              </w:rPr>
              <w:t xml:space="preserve"> </w:t>
            </w:r>
            <w:r w:rsidRPr="008F0D76">
              <w:t>of</w:t>
            </w:r>
            <w:r w:rsidRPr="008F0D76">
              <w:rPr>
                <w:spacing w:val="-7"/>
              </w:rPr>
              <w:t xml:space="preserve"> </w:t>
            </w:r>
            <w:r w:rsidRPr="008F0D76">
              <w:t>the</w:t>
            </w:r>
            <w:r w:rsidRPr="008F0D76">
              <w:rPr>
                <w:spacing w:val="-7"/>
              </w:rPr>
              <w:t xml:space="preserve"> </w:t>
            </w:r>
            <w:r w:rsidRPr="008F0D76">
              <w:t>title</w:t>
            </w:r>
            <w:r w:rsidRPr="008F0D76">
              <w:rPr>
                <w:spacing w:val="-6"/>
              </w:rPr>
              <w:t xml:space="preserve"> </w:t>
            </w:r>
            <w:r w:rsidRPr="008F0D76">
              <w:rPr>
                <w:spacing w:val="-2"/>
              </w:rPr>
              <w:t>documents.</w:t>
            </w:r>
          </w:p>
          <w:p w14:paraId="35A73664" w14:textId="77777777" w:rsidR="000229DD" w:rsidRDefault="000229DD" w:rsidP="000229DD">
            <w:pPr>
              <w:pStyle w:val="TableParagraph"/>
              <w:numPr>
                <w:ilvl w:val="0"/>
                <w:numId w:val="1"/>
              </w:numPr>
              <w:tabs>
                <w:tab w:val="left" w:pos="693"/>
              </w:tabs>
              <w:ind w:left="551" w:right="-3" w:hanging="284"/>
              <w:jc w:val="both"/>
            </w:pPr>
            <w:r w:rsidRPr="008F0D76">
              <w:t>return</w:t>
            </w:r>
            <w:r w:rsidRPr="008F0D76">
              <w:rPr>
                <w:spacing w:val="-8"/>
              </w:rPr>
              <w:t xml:space="preserve"> </w:t>
            </w:r>
            <w:r w:rsidRPr="008F0D76">
              <w:t>of</w:t>
            </w:r>
            <w:r w:rsidRPr="008F0D76">
              <w:rPr>
                <w:spacing w:val="-10"/>
              </w:rPr>
              <w:t xml:space="preserve"> </w:t>
            </w:r>
            <w:r w:rsidRPr="008F0D76">
              <w:t>original</w:t>
            </w:r>
            <w:r w:rsidRPr="008F0D76">
              <w:rPr>
                <w:spacing w:val="-9"/>
              </w:rPr>
              <w:t xml:space="preserve"> </w:t>
            </w:r>
            <w:r w:rsidRPr="008F0D76">
              <w:t>documents</w:t>
            </w:r>
            <w:r w:rsidRPr="008F0D76">
              <w:rPr>
                <w:spacing w:val="-8"/>
              </w:rPr>
              <w:t xml:space="preserve"> </w:t>
            </w:r>
            <w:r w:rsidRPr="008F0D76">
              <w:t>on</w:t>
            </w:r>
            <w:r w:rsidRPr="008F0D76">
              <w:rPr>
                <w:spacing w:val="-8"/>
              </w:rPr>
              <w:t xml:space="preserve"> </w:t>
            </w:r>
            <w:r w:rsidRPr="008F0D76">
              <w:t>closure/ transfer of the loan</w:t>
            </w:r>
          </w:p>
          <w:p w14:paraId="22F407A8" w14:textId="6ADE5D9D" w:rsidR="000229DD" w:rsidRPr="008F0D76" w:rsidRDefault="000229DD" w:rsidP="000229DD">
            <w:pPr>
              <w:pStyle w:val="TableParagraph"/>
              <w:numPr>
                <w:ilvl w:val="0"/>
                <w:numId w:val="1"/>
              </w:numPr>
              <w:tabs>
                <w:tab w:val="left" w:pos="693"/>
              </w:tabs>
              <w:ind w:left="551" w:right="-3" w:hanging="284"/>
              <w:jc w:val="both"/>
            </w:pPr>
            <w:r>
              <w:t>Other Service Requests</w:t>
            </w:r>
          </w:p>
        </w:tc>
        <w:tc>
          <w:tcPr>
            <w:tcW w:w="4905" w:type="dxa"/>
          </w:tcPr>
          <w:p w14:paraId="548C009F" w14:textId="77777777" w:rsidR="000229DD" w:rsidRDefault="000229DD" w:rsidP="000229DD">
            <w:pPr>
              <w:pStyle w:val="TableParagraph"/>
              <w:ind w:left="426" w:right="-3"/>
              <w:jc w:val="both"/>
              <w:rPr>
                <w:rFonts w:ascii="Times New Roman"/>
              </w:rPr>
            </w:pPr>
          </w:p>
          <w:p w14:paraId="1A00AB5B" w14:textId="77777777" w:rsidR="000229DD" w:rsidRDefault="000229DD" w:rsidP="000229DD">
            <w:pPr>
              <w:pStyle w:val="TableParagraph"/>
              <w:ind w:left="426" w:right="-3"/>
              <w:jc w:val="both"/>
              <w:rPr>
                <w:rFonts w:ascii="Times New Roman"/>
              </w:rPr>
            </w:pPr>
            <w:r>
              <w:rPr>
                <w:rFonts w:ascii="Times New Roman"/>
              </w:rPr>
              <w:t>10 Working Days</w:t>
            </w:r>
          </w:p>
          <w:p w14:paraId="26BA8280" w14:textId="77777777" w:rsidR="000229DD" w:rsidRDefault="000229DD" w:rsidP="000229DD">
            <w:pPr>
              <w:pStyle w:val="TableParagraph"/>
              <w:ind w:left="426" w:right="-3"/>
              <w:jc w:val="both"/>
              <w:rPr>
                <w:rFonts w:ascii="Times New Roman"/>
              </w:rPr>
            </w:pPr>
            <w:r>
              <w:rPr>
                <w:rFonts w:ascii="Times New Roman"/>
              </w:rPr>
              <w:t>15 Working Days</w:t>
            </w:r>
          </w:p>
          <w:p w14:paraId="5C2D2411" w14:textId="77777777" w:rsidR="000229DD" w:rsidRDefault="000229DD" w:rsidP="000229DD">
            <w:pPr>
              <w:pStyle w:val="TableParagraph"/>
              <w:ind w:left="426" w:right="-3"/>
              <w:jc w:val="both"/>
              <w:rPr>
                <w:rFonts w:ascii="Times New Roman"/>
              </w:rPr>
            </w:pPr>
            <w:r>
              <w:rPr>
                <w:rFonts w:ascii="Times New Roman"/>
              </w:rPr>
              <w:t>21 Working Days</w:t>
            </w:r>
          </w:p>
          <w:p w14:paraId="4ACD8986" w14:textId="77777777" w:rsidR="000229DD" w:rsidRDefault="000229DD" w:rsidP="000229DD">
            <w:pPr>
              <w:pStyle w:val="TableParagraph"/>
              <w:ind w:left="426" w:right="-3"/>
              <w:jc w:val="both"/>
              <w:rPr>
                <w:rFonts w:ascii="Times New Roman"/>
              </w:rPr>
            </w:pPr>
          </w:p>
          <w:p w14:paraId="06D68C8E" w14:textId="4A21C25B" w:rsidR="000229DD" w:rsidRPr="008F0D76" w:rsidRDefault="000229DD" w:rsidP="000229DD">
            <w:pPr>
              <w:pStyle w:val="TableParagraph"/>
              <w:ind w:left="426" w:right="-3"/>
              <w:jc w:val="both"/>
              <w:rPr>
                <w:rFonts w:ascii="Times New Roman"/>
              </w:rPr>
            </w:pPr>
            <w:r>
              <w:rPr>
                <w:rFonts w:ascii="Times New Roman"/>
              </w:rPr>
              <w:t>10 Working Days</w:t>
            </w:r>
          </w:p>
        </w:tc>
      </w:tr>
      <w:tr w:rsidR="001D431F" w:rsidRPr="008F0D76" w14:paraId="51E309E1" w14:textId="77777777" w:rsidTr="000229DD">
        <w:trPr>
          <w:trHeight w:val="731"/>
        </w:trPr>
        <w:tc>
          <w:tcPr>
            <w:tcW w:w="4734" w:type="dxa"/>
          </w:tcPr>
          <w:p w14:paraId="38D859BA" w14:textId="77777777" w:rsidR="001D431F" w:rsidRPr="008F0D76" w:rsidRDefault="00000000" w:rsidP="008F0D76">
            <w:pPr>
              <w:pStyle w:val="TableParagraph"/>
              <w:spacing w:before="1"/>
              <w:ind w:left="426" w:right="-3" w:hanging="3"/>
              <w:jc w:val="both"/>
              <w:rPr>
                <w:i/>
              </w:rPr>
            </w:pPr>
            <w:r w:rsidRPr="008F0D76">
              <w:rPr>
                <w:i/>
              </w:rPr>
              <w:t>Name and details of the Authorized Official of AHFPL</w:t>
            </w:r>
            <w:r w:rsidRPr="008F0D76">
              <w:rPr>
                <w:i/>
                <w:spacing w:val="-6"/>
              </w:rPr>
              <w:t xml:space="preserve"> </w:t>
            </w:r>
            <w:r w:rsidRPr="008F0D76">
              <w:rPr>
                <w:i/>
              </w:rPr>
              <w:t>who</w:t>
            </w:r>
            <w:r w:rsidRPr="008F0D76">
              <w:rPr>
                <w:i/>
                <w:spacing w:val="-5"/>
              </w:rPr>
              <w:t xml:space="preserve"> </w:t>
            </w:r>
            <w:r w:rsidRPr="008F0D76">
              <w:rPr>
                <w:i/>
              </w:rPr>
              <w:t>has</w:t>
            </w:r>
            <w:r w:rsidRPr="008F0D76">
              <w:rPr>
                <w:i/>
                <w:spacing w:val="-6"/>
              </w:rPr>
              <w:t xml:space="preserve"> </w:t>
            </w:r>
            <w:r w:rsidRPr="008F0D76">
              <w:rPr>
                <w:i/>
              </w:rPr>
              <w:t>read</w:t>
            </w:r>
            <w:r w:rsidRPr="008F0D76">
              <w:rPr>
                <w:i/>
                <w:spacing w:val="-2"/>
              </w:rPr>
              <w:t xml:space="preserve"> </w:t>
            </w:r>
            <w:r w:rsidRPr="008F0D76">
              <w:rPr>
                <w:i/>
              </w:rPr>
              <w:t>the</w:t>
            </w:r>
            <w:r w:rsidRPr="008F0D76">
              <w:rPr>
                <w:i/>
                <w:spacing w:val="-5"/>
              </w:rPr>
              <w:t xml:space="preserve"> </w:t>
            </w:r>
            <w:r w:rsidRPr="008F0D76">
              <w:rPr>
                <w:i/>
              </w:rPr>
              <w:t>contents</w:t>
            </w:r>
            <w:r w:rsidRPr="008F0D76">
              <w:rPr>
                <w:i/>
                <w:spacing w:val="-3"/>
              </w:rPr>
              <w:t xml:space="preserve"> </w:t>
            </w:r>
            <w:r w:rsidRPr="008F0D76">
              <w:rPr>
                <w:i/>
              </w:rPr>
              <w:t>of</w:t>
            </w:r>
            <w:r w:rsidRPr="008F0D76">
              <w:rPr>
                <w:i/>
                <w:spacing w:val="-7"/>
              </w:rPr>
              <w:t xml:space="preserve"> </w:t>
            </w:r>
            <w:r w:rsidRPr="008F0D76">
              <w:rPr>
                <w:i/>
              </w:rPr>
              <w:t>this</w:t>
            </w:r>
            <w:r w:rsidRPr="008F0D76">
              <w:rPr>
                <w:i/>
                <w:spacing w:val="-4"/>
              </w:rPr>
              <w:t xml:space="preserve"> </w:t>
            </w:r>
            <w:r w:rsidRPr="008F0D76">
              <w:rPr>
                <w:i/>
              </w:rPr>
              <w:t>MITC</w:t>
            </w:r>
            <w:r w:rsidRPr="008F0D76">
              <w:rPr>
                <w:i/>
                <w:spacing w:val="-7"/>
              </w:rPr>
              <w:t xml:space="preserve"> </w:t>
            </w:r>
            <w:r w:rsidRPr="008F0D76">
              <w:rPr>
                <w:i/>
              </w:rPr>
              <w:t>to</w:t>
            </w:r>
          </w:p>
          <w:p w14:paraId="5EF70EB5" w14:textId="77777777" w:rsidR="001D431F" w:rsidRPr="008F0D76" w:rsidRDefault="00000000" w:rsidP="008F0D76">
            <w:pPr>
              <w:pStyle w:val="TableParagraph"/>
              <w:spacing w:line="222" w:lineRule="exact"/>
              <w:ind w:left="426" w:right="-3"/>
              <w:jc w:val="both"/>
              <w:rPr>
                <w:i/>
              </w:rPr>
            </w:pPr>
            <w:r w:rsidRPr="008F0D76">
              <w:rPr>
                <w:i/>
              </w:rPr>
              <w:t>the</w:t>
            </w:r>
            <w:r w:rsidRPr="008F0D76">
              <w:rPr>
                <w:i/>
                <w:spacing w:val="-6"/>
              </w:rPr>
              <w:t xml:space="preserve"> </w:t>
            </w:r>
            <w:r w:rsidRPr="008F0D76">
              <w:rPr>
                <w:i/>
              </w:rPr>
              <w:t>Applicant</w:t>
            </w:r>
            <w:r w:rsidRPr="008F0D76">
              <w:rPr>
                <w:i/>
                <w:spacing w:val="-4"/>
              </w:rPr>
              <w:t xml:space="preserve"> </w:t>
            </w:r>
            <w:r w:rsidRPr="008F0D76">
              <w:rPr>
                <w:i/>
              </w:rPr>
              <w:t>and</w:t>
            </w:r>
            <w:r w:rsidRPr="008F0D76">
              <w:rPr>
                <w:i/>
                <w:spacing w:val="-7"/>
              </w:rPr>
              <w:t xml:space="preserve"> </w:t>
            </w:r>
            <w:r w:rsidRPr="008F0D76">
              <w:rPr>
                <w:i/>
              </w:rPr>
              <w:t>Co-</w:t>
            </w:r>
            <w:r w:rsidRPr="008F0D76">
              <w:rPr>
                <w:i/>
                <w:spacing w:val="-2"/>
              </w:rPr>
              <w:t>Applicant</w:t>
            </w:r>
          </w:p>
        </w:tc>
        <w:tc>
          <w:tcPr>
            <w:tcW w:w="4905" w:type="dxa"/>
          </w:tcPr>
          <w:p w14:paraId="7A63EEBF" w14:textId="77777777" w:rsidR="001D431F" w:rsidRDefault="00497154" w:rsidP="008F0D76">
            <w:pPr>
              <w:pStyle w:val="TableParagraph"/>
              <w:ind w:left="426" w:right="-3"/>
              <w:jc w:val="both"/>
              <w:rPr>
                <w:rFonts w:ascii="Times New Roman"/>
              </w:rPr>
            </w:pPr>
            <w:r>
              <w:rPr>
                <w:rFonts w:ascii="Times New Roman"/>
              </w:rPr>
              <w:t>&lt;Name of RM&gt;</w:t>
            </w:r>
          </w:p>
          <w:p w14:paraId="46FC234D" w14:textId="1446F7FE" w:rsidR="00497154" w:rsidRPr="008F0D76" w:rsidRDefault="00497154" w:rsidP="008F0D76">
            <w:pPr>
              <w:pStyle w:val="TableParagraph"/>
              <w:ind w:left="426" w:right="-3"/>
              <w:jc w:val="both"/>
              <w:rPr>
                <w:rFonts w:ascii="Times New Roman"/>
              </w:rPr>
            </w:pPr>
            <w:r>
              <w:rPr>
                <w:rFonts w:ascii="Times New Roman"/>
              </w:rPr>
              <w:t>&lt;Branch Address of Agrim HFC&gt;</w:t>
            </w:r>
          </w:p>
        </w:tc>
      </w:tr>
    </w:tbl>
    <w:p w14:paraId="0DFECC77" w14:textId="77777777" w:rsidR="007418B4" w:rsidRPr="008F0D76" w:rsidRDefault="007418B4" w:rsidP="008F0D76">
      <w:pPr>
        <w:ind w:left="426" w:right="-3"/>
        <w:jc w:val="both"/>
      </w:pPr>
    </w:p>
    <w:sectPr w:rsidR="007418B4" w:rsidRPr="008F0D76">
      <w:headerReference w:type="default" r:id="rId14"/>
      <w:footerReference w:type="default" r:id="rId15"/>
      <w:pgSz w:w="11920" w:h="16850"/>
      <w:pgMar w:top="1720" w:right="920" w:bottom="1180" w:left="1080" w:header="194"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625F" w14:textId="77777777" w:rsidR="00D670E0" w:rsidRDefault="00D670E0">
      <w:r>
        <w:separator/>
      </w:r>
    </w:p>
  </w:endnote>
  <w:endnote w:type="continuationSeparator" w:id="0">
    <w:p w14:paraId="70B22148" w14:textId="77777777" w:rsidR="00D670E0" w:rsidRDefault="00D6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C6BB" w14:textId="28F764DA" w:rsidR="001D431F" w:rsidRDefault="00773031">
    <w:pPr>
      <w:pStyle w:val="BodyText"/>
      <w:spacing w:line="14" w:lineRule="auto"/>
    </w:pPr>
    <w:r>
      <w:rPr>
        <w:noProof/>
      </w:rPr>
      <mc:AlternateContent>
        <mc:Choice Requires="wps">
          <w:drawing>
            <wp:anchor distT="0" distB="0" distL="114300" distR="114300" simplePos="0" relativeHeight="487121408" behindDoc="1" locked="0" layoutInCell="1" allowOverlap="1" wp14:anchorId="4993A715" wp14:editId="62EC9405">
              <wp:simplePos x="0" y="0"/>
              <wp:positionH relativeFrom="page">
                <wp:posOffset>756285</wp:posOffset>
              </wp:positionH>
              <wp:positionV relativeFrom="page">
                <wp:posOffset>9881870</wp:posOffset>
              </wp:positionV>
              <wp:extent cx="6103620" cy="6350"/>
              <wp:effectExtent l="0" t="0" r="0" b="0"/>
              <wp:wrapNone/>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99876" id="docshape15" o:spid="_x0000_s1026" style="position:absolute;margin-left:59.55pt;margin-top:778.1pt;width:480.6pt;height:.5pt;z-index:-16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121920" behindDoc="1" locked="0" layoutInCell="1" allowOverlap="1" wp14:anchorId="407DB0E9" wp14:editId="47C69395">
              <wp:simplePos x="0" y="0"/>
              <wp:positionH relativeFrom="page">
                <wp:posOffset>736600</wp:posOffset>
              </wp:positionH>
              <wp:positionV relativeFrom="page">
                <wp:posOffset>9914890</wp:posOffset>
              </wp:positionV>
              <wp:extent cx="641350" cy="165735"/>
              <wp:effectExtent l="0" t="0" r="0" b="0"/>
              <wp:wrapNone/>
              <wp:docPr id="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D600F" w14:textId="77777777" w:rsidR="001D431F" w:rsidRDefault="00000000">
                          <w:pPr>
                            <w:spacing w:line="245" w:lineRule="exact"/>
                            <w:ind w:left="60"/>
                          </w:pPr>
                          <w:r>
                            <w:rPr>
                              <w:b/>
                            </w:rPr>
                            <w:fldChar w:fldCharType="begin"/>
                          </w:r>
                          <w:r>
                            <w:rPr>
                              <w:b/>
                            </w:rPr>
                            <w:instrText xml:space="preserve"> PAGE </w:instrText>
                          </w:r>
                          <w:r>
                            <w:rPr>
                              <w:b/>
                            </w:rPr>
                            <w:fldChar w:fldCharType="separate"/>
                          </w:r>
                          <w:r>
                            <w:rPr>
                              <w:b/>
                            </w:rPr>
                            <w:t>5</w:t>
                          </w:r>
                          <w:r>
                            <w:rPr>
                              <w:b/>
                            </w:rPr>
                            <w:fldChar w:fldCharType="end"/>
                          </w:r>
                          <w:r>
                            <w:rPr>
                              <w:b/>
                              <w:spacing w:val="1"/>
                            </w:rPr>
                            <w:t xml:space="preserve"> </w:t>
                          </w:r>
                          <w:r>
                            <w:rPr>
                              <w:b/>
                            </w:rPr>
                            <w:t>|</w:t>
                          </w:r>
                          <w:r>
                            <w:rPr>
                              <w:b/>
                              <w:spacing w:val="-1"/>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DB0E9" id="_x0000_t202" coordsize="21600,21600" o:spt="202" path="m,l,21600r21600,l21600,xe">
              <v:stroke joinstyle="miter"/>
              <v:path gradientshapeok="t" o:connecttype="rect"/>
            </v:shapetype>
            <v:shape id="docshape16" o:spid="_x0000_s1026" type="#_x0000_t202" style="position:absolute;margin-left:58pt;margin-top:780.7pt;width:50.5pt;height:13.05pt;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" filled="f" stroked="f">
              <v:textbox inset="0,0,0,0">
                <w:txbxContent>
                  <w:p w14:paraId="02CD600F" w14:textId="77777777" w:rsidR="001D431F" w:rsidRDefault="00000000">
                    <w:pPr>
                      <w:spacing w:line="245" w:lineRule="exact"/>
                      <w:ind w:left="60"/>
                    </w:pPr>
                    <w:r>
                      <w:rPr>
                        <w:b/>
                      </w:rPr>
                      <w:fldChar w:fldCharType="begin"/>
                    </w:r>
                    <w:r>
                      <w:rPr>
                        <w:b/>
                      </w:rPr>
                      <w:instrText xml:space="preserve"> PAGE </w:instrText>
                    </w:r>
                    <w:r>
                      <w:rPr>
                        <w:b/>
                      </w:rPr>
                      <w:fldChar w:fldCharType="separate"/>
                    </w:r>
                    <w:r>
                      <w:rPr>
                        <w:b/>
                      </w:rPr>
                      <w:t>5</w:t>
                    </w:r>
                    <w:r>
                      <w:rPr>
                        <w:b/>
                      </w:rPr>
                      <w:fldChar w:fldCharType="end"/>
                    </w:r>
                    <w:r>
                      <w:rPr>
                        <w:b/>
                        <w:spacing w:val="1"/>
                      </w:rPr>
                      <w:t xml:space="preserve"> </w:t>
                    </w:r>
                    <w:r>
                      <w:rPr>
                        <w:b/>
                      </w:rPr>
                      <w:t>|</w:t>
                    </w:r>
                    <w:r>
                      <w:rPr>
                        <w:b/>
                        <w:spacing w:val="-1"/>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0806" w14:textId="77777777" w:rsidR="00D670E0" w:rsidRDefault="00D670E0">
      <w:r>
        <w:separator/>
      </w:r>
    </w:p>
  </w:footnote>
  <w:footnote w:type="continuationSeparator" w:id="0">
    <w:p w14:paraId="563470E9" w14:textId="77777777" w:rsidR="00D670E0" w:rsidRDefault="00D67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D56A" w14:textId="46C302EB" w:rsidR="00031071" w:rsidRDefault="00031071">
    <w:pPr>
      <w:pStyle w:val="BodyText"/>
      <w:spacing w:line="14" w:lineRule="auto"/>
      <w:rPr>
        <w:noProof/>
      </w:rPr>
    </w:pPr>
    <w:r>
      <w:rPr>
        <w:noProof/>
      </w:rPr>
      <w:drawing>
        <wp:anchor distT="0" distB="0" distL="114300" distR="114300" simplePos="0" relativeHeight="487122944" behindDoc="0" locked="0" layoutInCell="1" allowOverlap="1" wp14:anchorId="73A642AE" wp14:editId="46ACEB85">
          <wp:simplePos x="0" y="0"/>
          <wp:positionH relativeFrom="column">
            <wp:posOffset>5567524</wp:posOffset>
          </wp:positionH>
          <wp:positionV relativeFrom="paragraph">
            <wp:posOffset>6351</wp:posOffset>
          </wp:positionV>
          <wp:extent cx="741835" cy="746760"/>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
                    <a:extLst>
                      <a:ext uri="{28A0092B-C50C-407E-A947-70E740481C1C}">
                        <a14:useLocalDpi xmlns:a14="http://schemas.microsoft.com/office/drawing/2010/main" val="0"/>
                      </a:ext>
                    </a:extLst>
                  </a:blip>
                  <a:srcRect b="27298"/>
                  <a:stretch/>
                </pic:blipFill>
                <pic:spPr bwMode="auto">
                  <a:xfrm>
                    <a:off x="0" y="0"/>
                    <a:ext cx="753599" cy="7586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5FBFE2" w14:textId="5310CE31" w:rsidR="001D431F" w:rsidRDefault="001D431F">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FBA"/>
    <w:multiLevelType w:val="hybridMultilevel"/>
    <w:tmpl w:val="92F6925A"/>
    <w:lvl w:ilvl="0" w:tplc="F54E6BD2">
      <w:start w:val="1"/>
      <w:numFmt w:val="lowerLetter"/>
      <w:lvlText w:val="%1."/>
      <w:lvlJc w:val="left"/>
      <w:pPr>
        <w:ind w:left="307" w:hanging="200"/>
        <w:jc w:val="left"/>
      </w:pPr>
      <w:rPr>
        <w:rFonts w:hint="default"/>
        <w:w w:val="99"/>
        <w:lang w:val="en-US" w:eastAsia="en-US" w:bidi="ar-SA"/>
      </w:rPr>
    </w:lvl>
    <w:lvl w:ilvl="1" w:tplc="E482F1B2">
      <w:numFmt w:val="bullet"/>
      <w:lvlText w:val="•"/>
      <w:lvlJc w:val="left"/>
      <w:pPr>
        <w:ind w:left="699" w:hanging="200"/>
      </w:pPr>
      <w:rPr>
        <w:rFonts w:hint="default"/>
        <w:lang w:val="en-US" w:eastAsia="en-US" w:bidi="ar-SA"/>
      </w:rPr>
    </w:lvl>
    <w:lvl w:ilvl="2" w:tplc="FDC86566">
      <w:numFmt w:val="bullet"/>
      <w:lvlText w:val="•"/>
      <w:lvlJc w:val="left"/>
      <w:pPr>
        <w:ind w:left="1099" w:hanging="200"/>
      </w:pPr>
      <w:rPr>
        <w:rFonts w:hint="default"/>
        <w:lang w:val="en-US" w:eastAsia="en-US" w:bidi="ar-SA"/>
      </w:rPr>
    </w:lvl>
    <w:lvl w:ilvl="3" w:tplc="67ACAE60">
      <w:numFmt w:val="bullet"/>
      <w:lvlText w:val="•"/>
      <w:lvlJc w:val="left"/>
      <w:pPr>
        <w:ind w:left="1499" w:hanging="200"/>
      </w:pPr>
      <w:rPr>
        <w:rFonts w:hint="default"/>
        <w:lang w:val="en-US" w:eastAsia="en-US" w:bidi="ar-SA"/>
      </w:rPr>
    </w:lvl>
    <w:lvl w:ilvl="4" w:tplc="232E2634">
      <w:numFmt w:val="bullet"/>
      <w:lvlText w:val="•"/>
      <w:lvlJc w:val="left"/>
      <w:pPr>
        <w:ind w:left="1899" w:hanging="200"/>
      </w:pPr>
      <w:rPr>
        <w:rFonts w:hint="default"/>
        <w:lang w:val="en-US" w:eastAsia="en-US" w:bidi="ar-SA"/>
      </w:rPr>
    </w:lvl>
    <w:lvl w:ilvl="5" w:tplc="03B0DB24">
      <w:numFmt w:val="bullet"/>
      <w:lvlText w:val="•"/>
      <w:lvlJc w:val="left"/>
      <w:pPr>
        <w:ind w:left="2299" w:hanging="200"/>
      </w:pPr>
      <w:rPr>
        <w:rFonts w:hint="default"/>
        <w:lang w:val="en-US" w:eastAsia="en-US" w:bidi="ar-SA"/>
      </w:rPr>
    </w:lvl>
    <w:lvl w:ilvl="6" w:tplc="8918073A">
      <w:numFmt w:val="bullet"/>
      <w:lvlText w:val="•"/>
      <w:lvlJc w:val="left"/>
      <w:pPr>
        <w:ind w:left="2699" w:hanging="200"/>
      </w:pPr>
      <w:rPr>
        <w:rFonts w:hint="default"/>
        <w:lang w:val="en-US" w:eastAsia="en-US" w:bidi="ar-SA"/>
      </w:rPr>
    </w:lvl>
    <w:lvl w:ilvl="7" w:tplc="848A3BB8">
      <w:numFmt w:val="bullet"/>
      <w:lvlText w:val="•"/>
      <w:lvlJc w:val="left"/>
      <w:pPr>
        <w:ind w:left="3099" w:hanging="200"/>
      </w:pPr>
      <w:rPr>
        <w:rFonts w:hint="default"/>
        <w:lang w:val="en-US" w:eastAsia="en-US" w:bidi="ar-SA"/>
      </w:rPr>
    </w:lvl>
    <w:lvl w:ilvl="8" w:tplc="6C7C48DC">
      <w:numFmt w:val="bullet"/>
      <w:lvlText w:val="•"/>
      <w:lvlJc w:val="left"/>
      <w:pPr>
        <w:ind w:left="3499" w:hanging="200"/>
      </w:pPr>
      <w:rPr>
        <w:rFonts w:hint="default"/>
        <w:lang w:val="en-US" w:eastAsia="en-US" w:bidi="ar-SA"/>
      </w:rPr>
    </w:lvl>
  </w:abstractNum>
  <w:abstractNum w:abstractNumId="1" w15:restartNumberingAfterBreak="0">
    <w:nsid w:val="0ADD714C"/>
    <w:multiLevelType w:val="hybridMultilevel"/>
    <w:tmpl w:val="693A43C2"/>
    <w:lvl w:ilvl="0" w:tplc="F808DA7A">
      <w:start w:val="1"/>
      <w:numFmt w:val="decimal"/>
      <w:lvlText w:val="%1."/>
      <w:lvlJc w:val="left"/>
      <w:pPr>
        <w:ind w:left="578" w:hanging="219"/>
        <w:jc w:val="left"/>
      </w:pPr>
      <w:rPr>
        <w:rFonts w:ascii="Calibri" w:eastAsia="Calibri" w:hAnsi="Calibri" w:cs="Calibri" w:hint="default"/>
        <w:b w:val="0"/>
        <w:bCs w:val="0"/>
        <w:i/>
        <w:iCs/>
        <w:w w:val="100"/>
        <w:sz w:val="22"/>
        <w:szCs w:val="22"/>
        <w:lang w:val="en-US" w:eastAsia="en-US" w:bidi="ar-SA"/>
      </w:rPr>
    </w:lvl>
    <w:lvl w:ilvl="1" w:tplc="23F84A3E">
      <w:numFmt w:val="bullet"/>
      <w:lvlText w:val="•"/>
      <w:lvlJc w:val="left"/>
      <w:pPr>
        <w:ind w:left="1513" w:hanging="219"/>
      </w:pPr>
      <w:rPr>
        <w:rFonts w:hint="default"/>
        <w:lang w:val="en-US" w:eastAsia="en-US" w:bidi="ar-SA"/>
      </w:rPr>
    </w:lvl>
    <w:lvl w:ilvl="2" w:tplc="C20E4112">
      <w:numFmt w:val="bullet"/>
      <w:lvlText w:val="•"/>
      <w:lvlJc w:val="left"/>
      <w:pPr>
        <w:ind w:left="2446" w:hanging="219"/>
      </w:pPr>
      <w:rPr>
        <w:rFonts w:hint="default"/>
        <w:lang w:val="en-US" w:eastAsia="en-US" w:bidi="ar-SA"/>
      </w:rPr>
    </w:lvl>
    <w:lvl w:ilvl="3" w:tplc="997241E0">
      <w:numFmt w:val="bullet"/>
      <w:lvlText w:val="•"/>
      <w:lvlJc w:val="left"/>
      <w:pPr>
        <w:ind w:left="3379" w:hanging="219"/>
      </w:pPr>
      <w:rPr>
        <w:rFonts w:hint="default"/>
        <w:lang w:val="en-US" w:eastAsia="en-US" w:bidi="ar-SA"/>
      </w:rPr>
    </w:lvl>
    <w:lvl w:ilvl="4" w:tplc="BCA8242A">
      <w:numFmt w:val="bullet"/>
      <w:lvlText w:val="•"/>
      <w:lvlJc w:val="left"/>
      <w:pPr>
        <w:ind w:left="4312" w:hanging="219"/>
      </w:pPr>
      <w:rPr>
        <w:rFonts w:hint="default"/>
        <w:lang w:val="en-US" w:eastAsia="en-US" w:bidi="ar-SA"/>
      </w:rPr>
    </w:lvl>
    <w:lvl w:ilvl="5" w:tplc="BF3E4458">
      <w:numFmt w:val="bullet"/>
      <w:lvlText w:val="•"/>
      <w:lvlJc w:val="left"/>
      <w:pPr>
        <w:ind w:left="5245" w:hanging="219"/>
      </w:pPr>
      <w:rPr>
        <w:rFonts w:hint="default"/>
        <w:lang w:val="en-US" w:eastAsia="en-US" w:bidi="ar-SA"/>
      </w:rPr>
    </w:lvl>
    <w:lvl w:ilvl="6" w:tplc="66E013DA">
      <w:numFmt w:val="bullet"/>
      <w:lvlText w:val="•"/>
      <w:lvlJc w:val="left"/>
      <w:pPr>
        <w:ind w:left="6178" w:hanging="219"/>
      </w:pPr>
      <w:rPr>
        <w:rFonts w:hint="default"/>
        <w:lang w:val="en-US" w:eastAsia="en-US" w:bidi="ar-SA"/>
      </w:rPr>
    </w:lvl>
    <w:lvl w:ilvl="7" w:tplc="E1341A82">
      <w:numFmt w:val="bullet"/>
      <w:lvlText w:val="•"/>
      <w:lvlJc w:val="left"/>
      <w:pPr>
        <w:ind w:left="7111" w:hanging="219"/>
      </w:pPr>
      <w:rPr>
        <w:rFonts w:hint="default"/>
        <w:lang w:val="en-US" w:eastAsia="en-US" w:bidi="ar-SA"/>
      </w:rPr>
    </w:lvl>
    <w:lvl w:ilvl="8" w:tplc="316AFD5C">
      <w:numFmt w:val="bullet"/>
      <w:lvlText w:val="•"/>
      <w:lvlJc w:val="left"/>
      <w:pPr>
        <w:ind w:left="8044" w:hanging="219"/>
      </w:pPr>
      <w:rPr>
        <w:rFonts w:hint="default"/>
        <w:lang w:val="en-US" w:eastAsia="en-US" w:bidi="ar-SA"/>
      </w:rPr>
    </w:lvl>
  </w:abstractNum>
  <w:abstractNum w:abstractNumId="2" w15:restartNumberingAfterBreak="0">
    <w:nsid w:val="1F6C23A5"/>
    <w:multiLevelType w:val="hybridMultilevel"/>
    <w:tmpl w:val="519081DA"/>
    <w:lvl w:ilvl="0" w:tplc="1C7E5406">
      <w:start w:val="2"/>
      <w:numFmt w:val="lowerLetter"/>
      <w:lvlText w:val="%1."/>
      <w:lvlJc w:val="left"/>
      <w:pPr>
        <w:ind w:left="1440" w:hanging="360"/>
        <w:jc w:val="left"/>
      </w:pPr>
      <w:rPr>
        <w:rFonts w:ascii="Calibri" w:eastAsia="Calibri" w:hAnsi="Calibri" w:cs="Calibri" w:hint="default"/>
        <w:b w:val="0"/>
        <w:bCs w:val="0"/>
        <w:i w:val="0"/>
        <w:iCs w:val="0"/>
        <w:spacing w:val="-1"/>
        <w:w w:val="100"/>
        <w:sz w:val="22"/>
        <w:szCs w:val="22"/>
        <w:lang w:val="en-US" w:eastAsia="en-US" w:bidi="ar-SA"/>
      </w:rPr>
    </w:lvl>
    <w:lvl w:ilvl="1" w:tplc="CA641D3A">
      <w:numFmt w:val="bullet"/>
      <w:lvlText w:val="•"/>
      <w:lvlJc w:val="left"/>
      <w:pPr>
        <w:ind w:left="2287" w:hanging="360"/>
      </w:pPr>
      <w:rPr>
        <w:rFonts w:hint="default"/>
        <w:lang w:val="en-US" w:eastAsia="en-US" w:bidi="ar-SA"/>
      </w:rPr>
    </w:lvl>
    <w:lvl w:ilvl="2" w:tplc="AD369E86">
      <w:numFmt w:val="bullet"/>
      <w:lvlText w:val="•"/>
      <w:lvlJc w:val="left"/>
      <w:pPr>
        <w:ind w:left="3134" w:hanging="360"/>
      </w:pPr>
      <w:rPr>
        <w:rFonts w:hint="default"/>
        <w:lang w:val="en-US" w:eastAsia="en-US" w:bidi="ar-SA"/>
      </w:rPr>
    </w:lvl>
    <w:lvl w:ilvl="3" w:tplc="F1526E88">
      <w:numFmt w:val="bullet"/>
      <w:lvlText w:val="•"/>
      <w:lvlJc w:val="left"/>
      <w:pPr>
        <w:ind w:left="3981" w:hanging="360"/>
      </w:pPr>
      <w:rPr>
        <w:rFonts w:hint="default"/>
        <w:lang w:val="en-US" w:eastAsia="en-US" w:bidi="ar-SA"/>
      </w:rPr>
    </w:lvl>
    <w:lvl w:ilvl="4" w:tplc="CE402340">
      <w:numFmt w:val="bullet"/>
      <w:lvlText w:val="•"/>
      <w:lvlJc w:val="left"/>
      <w:pPr>
        <w:ind w:left="4828" w:hanging="360"/>
      </w:pPr>
      <w:rPr>
        <w:rFonts w:hint="default"/>
        <w:lang w:val="en-US" w:eastAsia="en-US" w:bidi="ar-SA"/>
      </w:rPr>
    </w:lvl>
    <w:lvl w:ilvl="5" w:tplc="CA5A595E">
      <w:numFmt w:val="bullet"/>
      <w:lvlText w:val="•"/>
      <w:lvlJc w:val="left"/>
      <w:pPr>
        <w:ind w:left="5675" w:hanging="360"/>
      </w:pPr>
      <w:rPr>
        <w:rFonts w:hint="default"/>
        <w:lang w:val="en-US" w:eastAsia="en-US" w:bidi="ar-SA"/>
      </w:rPr>
    </w:lvl>
    <w:lvl w:ilvl="6" w:tplc="C01A607C">
      <w:numFmt w:val="bullet"/>
      <w:lvlText w:val="•"/>
      <w:lvlJc w:val="left"/>
      <w:pPr>
        <w:ind w:left="6522" w:hanging="360"/>
      </w:pPr>
      <w:rPr>
        <w:rFonts w:hint="default"/>
        <w:lang w:val="en-US" w:eastAsia="en-US" w:bidi="ar-SA"/>
      </w:rPr>
    </w:lvl>
    <w:lvl w:ilvl="7" w:tplc="DE4CB6AE">
      <w:numFmt w:val="bullet"/>
      <w:lvlText w:val="•"/>
      <w:lvlJc w:val="left"/>
      <w:pPr>
        <w:ind w:left="7369" w:hanging="360"/>
      </w:pPr>
      <w:rPr>
        <w:rFonts w:hint="default"/>
        <w:lang w:val="en-US" w:eastAsia="en-US" w:bidi="ar-SA"/>
      </w:rPr>
    </w:lvl>
    <w:lvl w:ilvl="8" w:tplc="E1AE8EBE">
      <w:numFmt w:val="bullet"/>
      <w:lvlText w:val="•"/>
      <w:lvlJc w:val="left"/>
      <w:pPr>
        <w:ind w:left="8216" w:hanging="360"/>
      </w:pPr>
      <w:rPr>
        <w:rFonts w:hint="default"/>
        <w:lang w:val="en-US" w:eastAsia="en-US" w:bidi="ar-SA"/>
      </w:rPr>
    </w:lvl>
  </w:abstractNum>
  <w:abstractNum w:abstractNumId="3" w15:restartNumberingAfterBreak="0">
    <w:nsid w:val="29BA1077"/>
    <w:multiLevelType w:val="hybridMultilevel"/>
    <w:tmpl w:val="9274DB00"/>
    <w:lvl w:ilvl="0" w:tplc="2958A184">
      <w:numFmt w:val="bullet"/>
      <w:lvlText w:val="o"/>
      <w:lvlJc w:val="left"/>
      <w:pPr>
        <w:ind w:left="1577" w:hanging="360"/>
      </w:pPr>
      <w:rPr>
        <w:rFonts w:ascii="Courier New" w:eastAsia="Courier New" w:hAnsi="Courier New" w:cs="Courier New" w:hint="default"/>
        <w:b w:val="0"/>
        <w:bCs w:val="0"/>
        <w:i w:val="0"/>
        <w:iCs w:val="0"/>
        <w:w w:val="99"/>
        <w:sz w:val="20"/>
        <w:szCs w:val="20"/>
        <w:lang w:val="en-US" w:eastAsia="en-US" w:bidi="ar-SA"/>
      </w:rPr>
    </w:lvl>
    <w:lvl w:ilvl="1" w:tplc="AEA69E08">
      <w:numFmt w:val="bullet"/>
      <w:lvlText w:val="•"/>
      <w:lvlJc w:val="left"/>
      <w:pPr>
        <w:ind w:left="2413" w:hanging="360"/>
      </w:pPr>
      <w:rPr>
        <w:rFonts w:hint="default"/>
        <w:lang w:val="en-US" w:eastAsia="en-US" w:bidi="ar-SA"/>
      </w:rPr>
    </w:lvl>
    <w:lvl w:ilvl="2" w:tplc="0310EBE4">
      <w:numFmt w:val="bullet"/>
      <w:lvlText w:val="•"/>
      <w:lvlJc w:val="left"/>
      <w:pPr>
        <w:ind w:left="3246" w:hanging="360"/>
      </w:pPr>
      <w:rPr>
        <w:rFonts w:hint="default"/>
        <w:lang w:val="en-US" w:eastAsia="en-US" w:bidi="ar-SA"/>
      </w:rPr>
    </w:lvl>
    <w:lvl w:ilvl="3" w:tplc="181AE28A">
      <w:numFmt w:val="bullet"/>
      <w:lvlText w:val="•"/>
      <w:lvlJc w:val="left"/>
      <w:pPr>
        <w:ind w:left="4079" w:hanging="360"/>
      </w:pPr>
      <w:rPr>
        <w:rFonts w:hint="default"/>
        <w:lang w:val="en-US" w:eastAsia="en-US" w:bidi="ar-SA"/>
      </w:rPr>
    </w:lvl>
    <w:lvl w:ilvl="4" w:tplc="79EE4098">
      <w:numFmt w:val="bullet"/>
      <w:lvlText w:val="•"/>
      <w:lvlJc w:val="left"/>
      <w:pPr>
        <w:ind w:left="4912" w:hanging="360"/>
      </w:pPr>
      <w:rPr>
        <w:rFonts w:hint="default"/>
        <w:lang w:val="en-US" w:eastAsia="en-US" w:bidi="ar-SA"/>
      </w:rPr>
    </w:lvl>
    <w:lvl w:ilvl="5" w:tplc="8212905E">
      <w:numFmt w:val="bullet"/>
      <w:lvlText w:val="•"/>
      <w:lvlJc w:val="left"/>
      <w:pPr>
        <w:ind w:left="5745" w:hanging="360"/>
      </w:pPr>
      <w:rPr>
        <w:rFonts w:hint="default"/>
        <w:lang w:val="en-US" w:eastAsia="en-US" w:bidi="ar-SA"/>
      </w:rPr>
    </w:lvl>
    <w:lvl w:ilvl="6" w:tplc="10249D2A">
      <w:numFmt w:val="bullet"/>
      <w:lvlText w:val="•"/>
      <w:lvlJc w:val="left"/>
      <w:pPr>
        <w:ind w:left="6578" w:hanging="360"/>
      </w:pPr>
      <w:rPr>
        <w:rFonts w:hint="default"/>
        <w:lang w:val="en-US" w:eastAsia="en-US" w:bidi="ar-SA"/>
      </w:rPr>
    </w:lvl>
    <w:lvl w:ilvl="7" w:tplc="D326E004">
      <w:numFmt w:val="bullet"/>
      <w:lvlText w:val="•"/>
      <w:lvlJc w:val="left"/>
      <w:pPr>
        <w:ind w:left="7411" w:hanging="360"/>
      </w:pPr>
      <w:rPr>
        <w:rFonts w:hint="default"/>
        <w:lang w:val="en-US" w:eastAsia="en-US" w:bidi="ar-SA"/>
      </w:rPr>
    </w:lvl>
    <w:lvl w:ilvl="8" w:tplc="946C6780">
      <w:numFmt w:val="bullet"/>
      <w:lvlText w:val="•"/>
      <w:lvlJc w:val="left"/>
      <w:pPr>
        <w:ind w:left="8244" w:hanging="360"/>
      </w:pPr>
      <w:rPr>
        <w:rFonts w:hint="default"/>
        <w:lang w:val="en-US" w:eastAsia="en-US" w:bidi="ar-SA"/>
      </w:rPr>
    </w:lvl>
  </w:abstractNum>
  <w:abstractNum w:abstractNumId="4" w15:restartNumberingAfterBreak="0">
    <w:nsid w:val="35390598"/>
    <w:multiLevelType w:val="hybridMultilevel"/>
    <w:tmpl w:val="AF642C60"/>
    <w:lvl w:ilvl="0" w:tplc="D94CF5C6">
      <w:start w:val="1"/>
      <w:numFmt w:val="lowerLetter"/>
      <w:lvlText w:val="%1)"/>
      <w:lvlJc w:val="left"/>
      <w:pPr>
        <w:ind w:left="1133" w:hanging="428"/>
        <w:jc w:val="left"/>
      </w:pPr>
      <w:rPr>
        <w:rFonts w:ascii="Calibri" w:eastAsia="Calibri" w:hAnsi="Calibri" w:cs="Calibri" w:hint="default"/>
        <w:b w:val="0"/>
        <w:bCs w:val="0"/>
        <w:i w:val="0"/>
        <w:iCs w:val="0"/>
        <w:w w:val="99"/>
        <w:sz w:val="20"/>
        <w:szCs w:val="20"/>
        <w:lang w:val="en-US" w:eastAsia="en-US" w:bidi="ar-SA"/>
      </w:rPr>
    </w:lvl>
    <w:lvl w:ilvl="1" w:tplc="2F66CCAC">
      <w:start w:val="1"/>
      <w:numFmt w:val="lowerRoman"/>
      <w:lvlText w:val="%2."/>
      <w:lvlJc w:val="left"/>
      <w:pPr>
        <w:ind w:left="1556" w:hanging="425"/>
        <w:jc w:val="left"/>
      </w:pPr>
      <w:rPr>
        <w:rFonts w:ascii="Calibri" w:eastAsia="Calibri" w:hAnsi="Calibri" w:cs="Calibri" w:hint="default"/>
        <w:b w:val="0"/>
        <w:bCs w:val="0"/>
        <w:i w:val="0"/>
        <w:iCs w:val="0"/>
        <w:spacing w:val="-1"/>
        <w:w w:val="100"/>
        <w:sz w:val="22"/>
        <w:szCs w:val="22"/>
        <w:lang w:val="en-US" w:eastAsia="en-US" w:bidi="ar-SA"/>
      </w:rPr>
    </w:lvl>
    <w:lvl w:ilvl="2" w:tplc="9A6CC96C">
      <w:numFmt w:val="bullet"/>
      <w:lvlText w:val="•"/>
      <w:lvlJc w:val="left"/>
      <w:pPr>
        <w:ind w:left="2487" w:hanging="425"/>
      </w:pPr>
      <w:rPr>
        <w:rFonts w:hint="default"/>
        <w:lang w:val="en-US" w:eastAsia="en-US" w:bidi="ar-SA"/>
      </w:rPr>
    </w:lvl>
    <w:lvl w:ilvl="3" w:tplc="ABF2CCF8">
      <w:numFmt w:val="bullet"/>
      <w:lvlText w:val="•"/>
      <w:lvlJc w:val="left"/>
      <w:pPr>
        <w:ind w:left="3415" w:hanging="425"/>
      </w:pPr>
      <w:rPr>
        <w:rFonts w:hint="default"/>
        <w:lang w:val="en-US" w:eastAsia="en-US" w:bidi="ar-SA"/>
      </w:rPr>
    </w:lvl>
    <w:lvl w:ilvl="4" w:tplc="E864DEEC">
      <w:numFmt w:val="bullet"/>
      <w:lvlText w:val="•"/>
      <w:lvlJc w:val="left"/>
      <w:pPr>
        <w:ind w:left="4343" w:hanging="425"/>
      </w:pPr>
      <w:rPr>
        <w:rFonts w:hint="default"/>
        <w:lang w:val="en-US" w:eastAsia="en-US" w:bidi="ar-SA"/>
      </w:rPr>
    </w:lvl>
    <w:lvl w:ilvl="5" w:tplc="B9CC4A72">
      <w:numFmt w:val="bullet"/>
      <w:lvlText w:val="•"/>
      <w:lvlJc w:val="left"/>
      <w:pPr>
        <w:ind w:left="5271" w:hanging="425"/>
      </w:pPr>
      <w:rPr>
        <w:rFonts w:hint="default"/>
        <w:lang w:val="en-US" w:eastAsia="en-US" w:bidi="ar-SA"/>
      </w:rPr>
    </w:lvl>
    <w:lvl w:ilvl="6" w:tplc="7DF0FEEC">
      <w:numFmt w:val="bullet"/>
      <w:lvlText w:val="•"/>
      <w:lvlJc w:val="left"/>
      <w:pPr>
        <w:ind w:left="6199" w:hanging="425"/>
      </w:pPr>
      <w:rPr>
        <w:rFonts w:hint="default"/>
        <w:lang w:val="en-US" w:eastAsia="en-US" w:bidi="ar-SA"/>
      </w:rPr>
    </w:lvl>
    <w:lvl w:ilvl="7" w:tplc="38D48A66">
      <w:numFmt w:val="bullet"/>
      <w:lvlText w:val="•"/>
      <w:lvlJc w:val="left"/>
      <w:pPr>
        <w:ind w:left="7127" w:hanging="425"/>
      </w:pPr>
      <w:rPr>
        <w:rFonts w:hint="default"/>
        <w:lang w:val="en-US" w:eastAsia="en-US" w:bidi="ar-SA"/>
      </w:rPr>
    </w:lvl>
    <w:lvl w:ilvl="8" w:tplc="F6E681E2">
      <w:numFmt w:val="bullet"/>
      <w:lvlText w:val="•"/>
      <w:lvlJc w:val="left"/>
      <w:pPr>
        <w:ind w:left="8055" w:hanging="425"/>
      </w:pPr>
      <w:rPr>
        <w:rFonts w:hint="default"/>
        <w:lang w:val="en-US" w:eastAsia="en-US" w:bidi="ar-SA"/>
      </w:rPr>
    </w:lvl>
  </w:abstractNum>
  <w:abstractNum w:abstractNumId="5" w15:restartNumberingAfterBreak="0">
    <w:nsid w:val="371B5188"/>
    <w:multiLevelType w:val="hybridMultilevel"/>
    <w:tmpl w:val="14F45408"/>
    <w:lvl w:ilvl="0" w:tplc="435EDB7C">
      <w:numFmt w:val="bullet"/>
      <w:lvlText w:val="o"/>
      <w:lvlJc w:val="left"/>
      <w:pPr>
        <w:ind w:left="1579" w:hanging="360"/>
      </w:pPr>
      <w:rPr>
        <w:rFonts w:ascii="Courier New" w:eastAsia="Courier New" w:hAnsi="Courier New" w:cs="Courier New" w:hint="default"/>
        <w:b w:val="0"/>
        <w:bCs w:val="0"/>
        <w:i w:val="0"/>
        <w:iCs w:val="0"/>
        <w:w w:val="99"/>
        <w:sz w:val="20"/>
        <w:szCs w:val="20"/>
        <w:lang w:val="en-US" w:eastAsia="en-US" w:bidi="ar-SA"/>
      </w:rPr>
    </w:lvl>
    <w:lvl w:ilvl="1" w:tplc="A2B0A144">
      <w:numFmt w:val="bullet"/>
      <w:lvlText w:val="•"/>
      <w:lvlJc w:val="left"/>
      <w:pPr>
        <w:ind w:left="2413" w:hanging="360"/>
      </w:pPr>
      <w:rPr>
        <w:rFonts w:hint="default"/>
        <w:lang w:val="en-US" w:eastAsia="en-US" w:bidi="ar-SA"/>
      </w:rPr>
    </w:lvl>
    <w:lvl w:ilvl="2" w:tplc="3B327B84">
      <w:numFmt w:val="bullet"/>
      <w:lvlText w:val="•"/>
      <w:lvlJc w:val="left"/>
      <w:pPr>
        <w:ind w:left="3246" w:hanging="360"/>
      </w:pPr>
      <w:rPr>
        <w:rFonts w:hint="default"/>
        <w:lang w:val="en-US" w:eastAsia="en-US" w:bidi="ar-SA"/>
      </w:rPr>
    </w:lvl>
    <w:lvl w:ilvl="3" w:tplc="0E68FB2C">
      <w:numFmt w:val="bullet"/>
      <w:lvlText w:val="•"/>
      <w:lvlJc w:val="left"/>
      <w:pPr>
        <w:ind w:left="4079" w:hanging="360"/>
      </w:pPr>
      <w:rPr>
        <w:rFonts w:hint="default"/>
        <w:lang w:val="en-US" w:eastAsia="en-US" w:bidi="ar-SA"/>
      </w:rPr>
    </w:lvl>
    <w:lvl w:ilvl="4" w:tplc="86805D62">
      <w:numFmt w:val="bullet"/>
      <w:lvlText w:val="•"/>
      <w:lvlJc w:val="left"/>
      <w:pPr>
        <w:ind w:left="4912" w:hanging="360"/>
      </w:pPr>
      <w:rPr>
        <w:rFonts w:hint="default"/>
        <w:lang w:val="en-US" w:eastAsia="en-US" w:bidi="ar-SA"/>
      </w:rPr>
    </w:lvl>
    <w:lvl w:ilvl="5" w:tplc="D6F05CDE">
      <w:numFmt w:val="bullet"/>
      <w:lvlText w:val="•"/>
      <w:lvlJc w:val="left"/>
      <w:pPr>
        <w:ind w:left="5745" w:hanging="360"/>
      </w:pPr>
      <w:rPr>
        <w:rFonts w:hint="default"/>
        <w:lang w:val="en-US" w:eastAsia="en-US" w:bidi="ar-SA"/>
      </w:rPr>
    </w:lvl>
    <w:lvl w:ilvl="6" w:tplc="24A899B2">
      <w:numFmt w:val="bullet"/>
      <w:lvlText w:val="•"/>
      <w:lvlJc w:val="left"/>
      <w:pPr>
        <w:ind w:left="6578" w:hanging="360"/>
      </w:pPr>
      <w:rPr>
        <w:rFonts w:hint="default"/>
        <w:lang w:val="en-US" w:eastAsia="en-US" w:bidi="ar-SA"/>
      </w:rPr>
    </w:lvl>
    <w:lvl w:ilvl="7" w:tplc="DB5E4A06">
      <w:numFmt w:val="bullet"/>
      <w:lvlText w:val="•"/>
      <w:lvlJc w:val="left"/>
      <w:pPr>
        <w:ind w:left="7411" w:hanging="360"/>
      </w:pPr>
      <w:rPr>
        <w:rFonts w:hint="default"/>
        <w:lang w:val="en-US" w:eastAsia="en-US" w:bidi="ar-SA"/>
      </w:rPr>
    </w:lvl>
    <w:lvl w:ilvl="8" w:tplc="1D7A3936">
      <w:numFmt w:val="bullet"/>
      <w:lvlText w:val="•"/>
      <w:lvlJc w:val="left"/>
      <w:pPr>
        <w:ind w:left="8244" w:hanging="360"/>
      </w:pPr>
      <w:rPr>
        <w:rFonts w:hint="default"/>
        <w:lang w:val="en-US" w:eastAsia="en-US" w:bidi="ar-SA"/>
      </w:rPr>
    </w:lvl>
  </w:abstractNum>
  <w:abstractNum w:abstractNumId="6" w15:restartNumberingAfterBreak="0">
    <w:nsid w:val="38863C82"/>
    <w:multiLevelType w:val="hybridMultilevel"/>
    <w:tmpl w:val="287ECB5E"/>
    <w:lvl w:ilvl="0" w:tplc="544EC8AC">
      <w:start w:val="1"/>
      <w:numFmt w:val="lowerLetter"/>
      <w:lvlText w:val="%1)"/>
      <w:lvlJc w:val="left"/>
      <w:pPr>
        <w:ind w:left="1440" w:hanging="360"/>
        <w:jc w:val="left"/>
      </w:pPr>
      <w:rPr>
        <w:rFonts w:ascii="Calibri" w:eastAsia="Calibri" w:hAnsi="Calibri" w:cs="Calibri" w:hint="default"/>
        <w:b w:val="0"/>
        <w:bCs w:val="0"/>
        <w:i w:val="0"/>
        <w:iCs w:val="0"/>
        <w:w w:val="99"/>
        <w:sz w:val="20"/>
        <w:szCs w:val="20"/>
        <w:lang w:val="en-US" w:eastAsia="en-US" w:bidi="ar-SA"/>
      </w:rPr>
    </w:lvl>
    <w:lvl w:ilvl="1" w:tplc="27D43F6E">
      <w:numFmt w:val="bullet"/>
      <w:lvlText w:val="•"/>
      <w:lvlJc w:val="left"/>
      <w:pPr>
        <w:ind w:left="2287" w:hanging="360"/>
      </w:pPr>
      <w:rPr>
        <w:rFonts w:hint="default"/>
        <w:lang w:val="en-US" w:eastAsia="en-US" w:bidi="ar-SA"/>
      </w:rPr>
    </w:lvl>
    <w:lvl w:ilvl="2" w:tplc="D248B492">
      <w:numFmt w:val="bullet"/>
      <w:lvlText w:val="•"/>
      <w:lvlJc w:val="left"/>
      <w:pPr>
        <w:ind w:left="3134" w:hanging="360"/>
      </w:pPr>
      <w:rPr>
        <w:rFonts w:hint="default"/>
        <w:lang w:val="en-US" w:eastAsia="en-US" w:bidi="ar-SA"/>
      </w:rPr>
    </w:lvl>
    <w:lvl w:ilvl="3" w:tplc="BA329112">
      <w:numFmt w:val="bullet"/>
      <w:lvlText w:val="•"/>
      <w:lvlJc w:val="left"/>
      <w:pPr>
        <w:ind w:left="3981" w:hanging="360"/>
      </w:pPr>
      <w:rPr>
        <w:rFonts w:hint="default"/>
        <w:lang w:val="en-US" w:eastAsia="en-US" w:bidi="ar-SA"/>
      </w:rPr>
    </w:lvl>
    <w:lvl w:ilvl="4" w:tplc="C92E66A4">
      <w:numFmt w:val="bullet"/>
      <w:lvlText w:val="•"/>
      <w:lvlJc w:val="left"/>
      <w:pPr>
        <w:ind w:left="4828" w:hanging="360"/>
      </w:pPr>
      <w:rPr>
        <w:rFonts w:hint="default"/>
        <w:lang w:val="en-US" w:eastAsia="en-US" w:bidi="ar-SA"/>
      </w:rPr>
    </w:lvl>
    <w:lvl w:ilvl="5" w:tplc="07E40164">
      <w:numFmt w:val="bullet"/>
      <w:lvlText w:val="•"/>
      <w:lvlJc w:val="left"/>
      <w:pPr>
        <w:ind w:left="5675" w:hanging="360"/>
      </w:pPr>
      <w:rPr>
        <w:rFonts w:hint="default"/>
        <w:lang w:val="en-US" w:eastAsia="en-US" w:bidi="ar-SA"/>
      </w:rPr>
    </w:lvl>
    <w:lvl w:ilvl="6" w:tplc="C9F4343E">
      <w:numFmt w:val="bullet"/>
      <w:lvlText w:val="•"/>
      <w:lvlJc w:val="left"/>
      <w:pPr>
        <w:ind w:left="6522" w:hanging="360"/>
      </w:pPr>
      <w:rPr>
        <w:rFonts w:hint="default"/>
        <w:lang w:val="en-US" w:eastAsia="en-US" w:bidi="ar-SA"/>
      </w:rPr>
    </w:lvl>
    <w:lvl w:ilvl="7" w:tplc="7E0645DA">
      <w:numFmt w:val="bullet"/>
      <w:lvlText w:val="•"/>
      <w:lvlJc w:val="left"/>
      <w:pPr>
        <w:ind w:left="7369" w:hanging="360"/>
      </w:pPr>
      <w:rPr>
        <w:rFonts w:hint="default"/>
        <w:lang w:val="en-US" w:eastAsia="en-US" w:bidi="ar-SA"/>
      </w:rPr>
    </w:lvl>
    <w:lvl w:ilvl="8" w:tplc="0854DF56">
      <w:numFmt w:val="bullet"/>
      <w:lvlText w:val="•"/>
      <w:lvlJc w:val="left"/>
      <w:pPr>
        <w:ind w:left="8216" w:hanging="360"/>
      </w:pPr>
      <w:rPr>
        <w:rFonts w:hint="default"/>
        <w:lang w:val="en-US" w:eastAsia="en-US" w:bidi="ar-SA"/>
      </w:rPr>
    </w:lvl>
  </w:abstractNum>
  <w:abstractNum w:abstractNumId="7" w15:restartNumberingAfterBreak="0">
    <w:nsid w:val="391216A9"/>
    <w:multiLevelType w:val="hybridMultilevel"/>
    <w:tmpl w:val="F5D46946"/>
    <w:lvl w:ilvl="0" w:tplc="177C702E">
      <w:start w:val="1"/>
      <w:numFmt w:val="decimal"/>
      <w:lvlText w:val="%1."/>
      <w:lvlJc w:val="left"/>
      <w:pPr>
        <w:ind w:left="717" w:hanging="360"/>
        <w:jc w:val="left"/>
      </w:pPr>
      <w:rPr>
        <w:rFonts w:hint="default"/>
        <w:w w:val="100"/>
        <w:lang w:val="en-US" w:eastAsia="en-US" w:bidi="ar-SA"/>
      </w:rPr>
    </w:lvl>
    <w:lvl w:ilvl="1" w:tplc="3476089C">
      <w:start w:val="1"/>
      <w:numFmt w:val="lowerRoman"/>
      <w:lvlText w:val="%2."/>
      <w:lvlJc w:val="left"/>
      <w:pPr>
        <w:ind w:left="1558" w:hanging="425"/>
        <w:jc w:val="left"/>
      </w:pPr>
      <w:rPr>
        <w:rFonts w:ascii="Calibri" w:eastAsia="Calibri" w:hAnsi="Calibri" w:cs="Calibri" w:hint="default"/>
        <w:b/>
        <w:bCs/>
        <w:i w:val="0"/>
        <w:iCs w:val="0"/>
        <w:spacing w:val="-2"/>
        <w:w w:val="100"/>
        <w:sz w:val="22"/>
        <w:szCs w:val="22"/>
        <w:lang w:val="en-US" w:eastAsia="en-US" w:bidi="ar-SA"/>
      </w:rPr>
    </w:lvl>
    <w:lvl w:ilvl="2" w:tplc="BBE00F1E">
      <w:numFmt w:val="bullet"/>
      <w:lvlText w:val="•"/>
      <w:lvlJc w:val="left"/>
      <w:pPr>
        <w:ind w:left="2487" w:hanging="425"/>
      </w:pPr>
      <w:rPr>
        <w:rFonts w:hint="default"/>
        <w:lang w:val="en-US" w:eastAsia="en-US" w:bidi="ar-SA"/>
      </w:rPr>
    </w:lvl>
    <w:lvl w:ilvl="3" w:tplc="56C089E2">
      <w:numFmt w:val="bullet"/>
      <w:lvlText w:val="•"/>
      <w:lvlJc w:val="left"/>
      <w:pPr>
        <w:ind w:left="3415" w:hanging="425"/>
      </w:pPr>
      <w:rPr>
        <w:rFonts w:hint="default"/>
        <w:lang w:val="en-US" w:eastAsia="en-US" w:bidi="ar-SA"/>
      </w:rPr>
    </w:lvl>
    <w:lvl w:ilvl="4" w:tplc="35C2C7B2">
      <w:numFmt w:val="bullet"/>
      <w:lvlText w:val="•"/>
      <w:lvlJc w:val="left"/>
      <w:pPr>
        <w:ind w:left="4343" w:hanging="425"/>
      </w:pPr>
      <w:rPr>
        <w:rFonts w:hint="default"/>
        <w:lang w:val="en-US" w:eastAsia="en-US" w:bidi="ar-SA"/>
      </w:rPr>
    </w:lvl>
    <w:lvl w:ilvl="5" w:tplc="6EE49ABE">
      <w:numFmt w:val="bullet"/>
      <w:lvlText w:val="•"/>
      <w:lvlJc w:val="left"/>
      <w:pPr>
        <w:ind w:left="5271" w:hanging="425"/>
      </w:pPr>
      <w:rPr>
        <w:rFonts w:hint="default"/>
        <w:lang w:val="en-US" w:eastAsia="en-US" w:bidi="ar-SA"/>
      </w:rPr>
    </w:lvl>
    <w:lvl w:ilvl="6" w:tplc="0FA0BF0C">
      <w:numFmt w:val="bullet"/>
      <w:lvlText w:val="•"/>
      <w:lvlJc w:val="left"/>
      <w:pPr>
        <w:ind w:left="6199" w:hanging="425"/>
      </w:pPr>
      <w:rPr>
        <w:rFonts w:hint="default"/>
        <w:lang w:val="en-US" w:eastAsia="en-US" w:bidi="ar-SA"/>
      </w:rPr>
    </w:lvl>
    <w:lvl w:ilvl="7" w:tplc="D93C718C">
      <w:numFmt w:val="bullet"/>
      <w:lvlText w:val="•"/>
      <w:lvlJc w:val="left"/>
      <w:pPr>
        <w:ind w:left="7127" w:hanging="425"/>
      </w:pPr>
      <w:rPr>
        <w:rFonts w:hint="default"/>
        <w:lang w:val="en-US" w:eastAsia="en-US" w:bidi="ar-SA"/>
      </w:rPr>
    </w:lvl>
    <w:lvl w:ilvl="8" w:tplc="631A34B0">
      <w:numFmt w:val="bullet"/>
      <w:lvlText w:val="•"/>
      <w:lvlJc w:val="left"/>
      <w:pPr>
        <w:ind w:left="8055" w:hanging="425"/>
      </w:pPr>
      <w:rPr>
        <w:rFonts w:hint="default"/>
        <w:lang w:val="en-US" w:eastAsia="en-US" w:bidi="ar-SA"/>
      </w:rPr>
    </w:lvl>
  </w:abstractNum>
  <w:abstractNum w:abstractNumId="8" w15:restartNumberingAfterBreak="0">
    <w:nsid w:val="3BA3155E"/>
    <w:multiLevelType w:val="hybridMultilevel"/>
    <w:tmpl w:val="EDB26A8C"/>
    <w:lvl w:ilvl="0" w:tplc="D612F042">
      <w:start w:val="1"/>
      <w:numFmt w:val="lowerLetter"/>
      <w:lvlText w:val="(%1)"/>
      <w:lvlJc w:val="left"/>
      <w:pPr>
        <w:ind w:left="1578" w:hanging="269"/>
        <w:jc w:val="left"/>
      </w:pPr>
      <w:rPr>
        <w:rFonts w:ascii="Calibri" w:eastAsia="Calibri" w:hAnsi="Calibri" w:cs="Calibri" w:hint="default"/>
        <w:b w:val="0"/>
        <w:bCs w:val="0"/>
        <w:i w:val="0"/>
        <w:iCs w:val="0"/>
        <w:spacing w:val="-1"/>
        <w:w w:val="99"/>
        <w:sz w:val="20"/>
        <w:szCs w:val="20"/>
        <w:lang w:val="en-US" w:eastAsia="en-US" w:bidi="ar-SA"/>
      </w:rPr>
    </w:lvl>
    <w:lvl w:ilvl="1" w:tplc="C39270A0">
      <w:numFmt w:val="bullet"/>
      <w:lvlText w:val="•"/>
      <w:lvlJc w:val="left"/>
      <w:pPr>
        <w:ind w:left="2413" w:hanging="269"/>
      </w:pPr>
      <w:rPr>
        <w:rFonts w:hint="default"/>
        <w:lang w:val="en-US" w:eastAsia="en-US" w:bidi="ar-SA"/>
      </w:rPr>
    </w:lvl>
    <w:lvl w:ilvl="2" w:tplc="17D21F84">
      <w:numFmt w:val="bullet"/>
      <w:lvlText w:val="•"/>
      <w:lvlJc w:val="left"/>
      <w:pPr>
        <w:ind w:left="3246" w:hanging="269"/>
      </w:pPr>
      <w:rPr>
        <w:rFonts w:hint="default"/>
        <w:lang w:val="en-US" w:eastAsia="en-US" w:bidi="ar-SA"/>
      </w:rPr>
    </w:lvl>
    <w:lvl w:ilvl="3" w:tplc="922C2648">
      <w:numFmt w:val="bullet"/>
      <w:lvlText w:val="•"/>
      <w:lvlJc w:val="left"/>
      <w:pPr>
        <w:ind w:left="4079" w:hanging="269"/>
      </w:pPr>
      <w:rPr>
        <w:rFonts w:hint="default"/>
        <w:lang w:val="en-US" w:eastAsia="en-US" w:bidi="ar-SA"/>
      </w:rPr>
    </w:lvl>
    <w:lvl w:ilvl="4" w:tplc="05726058">
      <w:numFmt w:val="bullet"/>
      <w:lvlText w:val="•"/>
      <w:lvlJc w:val="left"/>
      <w:pPr>
        <w:ind w:left="4912" w:hanging="269"/>
      </w:pPr>
      <w:rPr>
        <w:rFonts w:hint="default"/>
        <w:lang w:val="en-US" w:eastAsia="en-US" w:bidi="ar-SA"/>
      </w:rPr>
    </w:lvl>
    <w:lvl w:ilvl="5" w:tplc="A858BF72">
      <w:numFmt w:val="bullet"/>
      <w:lvlText w:val="•"/>
      <w:lvlJc w:val="left"/>
      <w:pPr>
        <w:ind w:left="5745" w:hanging="269"/>
      </w:pPr>
      <w:rPr>
        <w:rFonts w:hint="default"/>
        <w:lang w:val="en-US" w:eastAsia="en-US" w:bidi="ar-SA"/>
      </w:rPr>
    </w:lvl>
    <w:lvl w:ilvl="6" w:tplc="F78C427A">
      <w:numFmt w:val="bullet"/>
      <w:lvlText w:val="•"/>
      <w:lvlJc w:val="left"/>
      <w:pPr>
        <w:ind w:left="6578" w:hanging="269"/>
      </w:pPr>
      <w:rPr>
        <w:rFonts w:hint="default"/>
        <w:lang w:val="en-US" w:eastAsia="en-US" w:bidi="ar-SA"/>
      </w:rPr>
    </w:lvl>
    <w:lvl w:ilvl="7" w:tplc="906297A4">
      <w:numFmt w:val="bullet"/>
      <w:lvlText w:val="•"/>
      <w:lvlJc w:val="left"/>
      <w:pPr>
        <w:ind w:left="7411" w:hanging="269"/>
      </w:pPr>
      <w:rPr>
        <w:rFonts w:hint="default"/>
        <w:lang w:val="en-US" w:eastAsia="en-US" w:bidi="ar-SA"/>
      </w:rPr>
    </w:lvl>
    <w:lvl w:ilvl="8" w:tplc="E0AA9ACC">
      <w:numFmt w:val="bullet"/>
      <w:lvlText w:val="•"/>
      <w:lvlJc w:val="left"/>
      <w:pPr>
        <w:ind w:left="8244" w:hanging="269"/>
      </w:pPr>
      <w:rPr>
        <w:rFonts w:hint="default"/>
        <w:lang w:val="en-US" w:eastAsia="en-US" w:bidi="ar-SA"/>
      </w:rPr>
    </w:lvl>
  </w:abstractNum>
  <w:abstractNum w:abstractNumId="9" w15:restartNumberingAfterBreak="0">
    <w:nsid w:val="4B473714"/>
    <w:multiLevelType w:val="hybridMultilevel"/>
    <w:tmpl w:val="72DCBAE6"/>
    <w:lvl w:ilvl="0" w:tplc="A942C3AC">
      <w:numFmt w:val="bullet"/>
      <w:lvlText w:val="o"/>
      <w:lvlJc w:val="left"/>
      <w:pPr>
        <w:ind w:left="857" w:hanging="360"/>
      </w:pPr>
      <w:rPr>
        <w:rFonts w:ascii="Courier New" w:eastAsia="Courier New" w:hAnsi="Courier New" w:cs="Courier New" w:hint="default"/>
        <w:b w:val="0"/>
        <w:bCs w:val="0"/>
        <w:i w:val="0"/>
        <w:iCs w:val="0"/>
        <w:w w:val="99"/>
        <w:sz w:val="20"/>
        <w:szCs w:val="20"/>
        <w:lang w:val="en-US" w:eastAsia="en-US" w:bidi="ar-SA"/>
      </w:rPr>
    </w:lvl>
    <w:lvl w:ilvl="1" w:tplc="19DC930A">
      <w:numFmt w:val="bullet"/>
      <w:lvlText w:val="•"/>
      <w:lvlJc w:val="left"/>
      <w:pPr>
        <w:ind w:left="1765" w:hanging="360"/>
      </w:pPr>
      <w:rPr>
        <w:rFonts w:hint="default"/>
        <w:lang w:val="en-US" w:eastAsia="en-US" w:bidi="ar-SA"/>
      </w:rPr>
    </w:lvl>
    <w:lvl w:ilvl="2" w:tplc="85101CA0">
      <w:numFmt w:val="bullet"/>
      <w:lvlText w:val="•"/>
      <w:lvlJc w:val="left"/>
      <w:pPr>
        <w:ind w:left="2670" w:hanging="360"/>
      </w:pPr>
      <w:rPr>
        <w:rFonts w:hint="default"/>
        <w:lang w:val="en-US" w:eastAsia="en-US" w:bidi="ar-SA"/>
      </w:rPr>
    </w:lvl>
    <w:lvl w:ilvl="3" w:tplc="6D5617F4">
      <w:numFmt w:val="bullet"/>
      <w:lvlText w:val="•"/>
      <w:lvlJc w:val="left"/>
      <w:pPr>
        <w:ind w:left="3575" w:hanging="360"/>
      </w:pPr>
      <w:rPr>
        <w:rFonts w:hint="default"/>
        <w:lang w:val="en-US" w:eastAsia="en-US" w:bidi="ar-SA"/>
      </w:rPr>
    </w:lvl>
    <w:lvl w:ilvl="4" w:tplc="5CFED792">
      <w:numFmt w:val="bullet"/>
      <w:lvlText w:val="•"/>
      <w:lvlJc w:val="left"/>
      <w:pPr>
        <w:ind w:left="4480" w:hanging="360"/>
      </w:pPr>
      <w:rPr>
        <w:rFonts w:hint="default"/>
        <w:lang w:val="en-US" w:eastAsia="en-US" w:bidi="ar-SA"/>
      </w:rPr>
    </w:lvl>
    <w:lvl w:ilvl="5" w:tplc="7B388360">
      <w:numFmt w:val="bullet"/>
      <w:lvlText w:val="•"/>
      <w:lvlJc w:val="left"/>
      <w:pPr>
        <w:ind w:left="5385" w:hanging="360"/>
      </w:pPr>
      <w:rPr>
        <w:rFonts w:hint="default"/>
        <w:lang w:val="en-US" w:eastAsia="en-US" w:bidi="ar-SA"/>
      </w:rPr>
    </w:lvl>
    <w:lvl w:ilvl="6" w:tplc="8DE892DA">
      <w:numFmt w:val="bullet"/>
      <w:lvlText w:val="•"/>
      <w:lvlJc w:val="left"/>
      <w:pPr>
        <w:ind w:left="6290" w:hanging="360"/>
      </w:pPr>
      <w:rPr>
        <w:rFonts w:hint="default"/>
        <w:lang w:val="en-US" w:eastAsia="en-US" w:bidi="ar-SA"/>
      </w:rPr>
    </w:lvl>
    <w:lvl w:ilvl="7" w:tplc="5A6A26B2">
      <w:numFmt w:val="bullet"/>
      <w:lvlText w:val="•"/>
      <w:lvlJc w:val="left"/>
      <w:pPr>
        <w:ind w:left="7195" w:hanging="360"/>
      </w:pPr>
      <w:rPr>
        <w:rFonts w:hint="default"/>
        <w:lang w:val="en-US" w:eastAsia="en-US" w:bidi="ar-SA"/>
      </w:rPr>
    </w:lvl>
    <w:lvl w:ilvl="8" w:tplc="03FEA502">
      <w:numFmt w:val="bullet"/>
      <w:lvlText w:val="•"/>
      <w:lvlJc w:val="left"/>
      <w:pPr>
        <w:ind w:left="8100" w:hanging="360"/>
      </w:pPr>
      <w:rPr>
        <w:rFonts w:hint="default"/>
        <w:lang w:val="en-US" w:eastAsia="en-US" w:bidi="ar-SA"/>
      </w:rPr>
    </w:lvl>
  </w:abstractNum>
  <w:abstractNum w:abstractNumId="10" w15:restartNumberingAfterBreak="0">
    <w:nsid w:val="50C26F1E"/>
    <w:multiLevelType w:val="hybridMultilevel"/>
    <w:tmpl w:val="26863F6A"/>
    <w:lvl w:ilvl="0" w:tplc="1CC0539E">
      <w:start w:val="1"/>
      <w:numFmt w:val="lowerLetter"/>
      <w:lvlText w:val="%1."/>
      <w:lvlJc w:val="left"/>
      <w:pPr>
        <w:ind w:left="1440" w:hanging="360"/>
        <w:jc w:val="left"/>
      </w:pPr>
      <w:rPr>
        <w:rFonts w:hint="default"/>
        <w:w w:val="100"/>
        <w:lang w:val="en-US" w:eastAsia="en-US" w:bidi="ar-SA"/>
      </w:rPr>
    </w:lvl>
    <w:lvl w:ilvl="1" w:tplc="23E8D8EE">
      <w:numFmt w:val="bullet"/>
      <w:lvlText w:val="•"/>
      <w:lvlJc w:val="left"/>
      <w:pPr>
        <w:ind w:left="2287" w:hanging="360"/>
      </w:pPr>
      <w:rPr>
        <w:rFonts w:hint="default"/>
        <w:lang w:val="en-US" w:eastAsia="en-US" w:bidi="ar-SA"/>
      </w:rPr>
    </w:lvl>
    <w:lvl w:ilvl="2" w:tplc="9E7A484A">
      <w:numFmt w:val="bullet"/>
      <w:lvlText w:val="•"/>
      <w:lvlJc w:val="left"/>
      <w:pPr>
        <w:ind w:left="3134" w:hanging="360"/>
      </w:pPr>
      <w:rPr>
        <w:rFonts w:hint="default"/>
        <w:lang w:val="en-US" w:eastAsia="en-US" w:bidi="ar-SA"/>
      </w:rPr>
    </w:lvl>
    <w:lvl w:ilvl="3" w:tplc="8CB43FBE">
      <w:numFmt w:val="bullet"/>
      <w:lvlText w:val="•"/>
      <w:lvlJc w:val="left"/>
      <w:pPr>
        <w:ind w:left="3981" w:hanging="360"/>
      </w:pPr>
      <w:rPr>
        <w:rFonts w:hint="default"/>
        <w:lang w:val="en-US" w:eastAsia="en-US" w:bidi="ar-SA"/>
      </w:rPr>
    </w:lvl>
    <w:lvl w:ilvl="4" w:tplc="DA4894AC">
      <w:numFmt w:val="bullet"/>
      <w:lvlText w:val="•"/>
      <w:lvlJc w:val="left"/>
      <w:pPr>
        <w:ind w:left="4828" w:hanging="360"/>
      </w:pPr>
      <w:rPr>
        <w:rFonts w:hint="default"/>
        <w:lang w:val="en-US" w:eastAsia="en-US" w:bidi="ar-SA"/>
      </w:rPr>
    </w:lvl>
    <w:lvl w:ilvl="5" w:tplc="3236D350">
      <w:numFmt w:val="bullet"/>
      <w:lvlText w:val="•"/>
      <w:lvlJc w:val="left"/>
      <w:pPr>
        <w:ind w:left="5675" w:hanging="360"/>
      </w:pPr>
      <w:rPr>
        <w:rFonts w:hint="default"/>
        <w:lang w:val="en-US" w:eastAsia="en-US" w:bidi="ar-SA"/>
      </w:rPr>
    </w:lvl>
    <w:lvl w:ilvl="6" w:tplc="5AC6CF86">
      <w:numFmt w:val="bullet"/>
      <w:lvlText w:val="•"/>
      <w:lvlJc w:val="left"/>
      <w:pPr>
        <w:ind w:left="6522" w:hanging="360"/>
      </w:pPr>
      <w:rPr>
        <w:rFonts w:hint="default"/>
        <w:lang w:val="en-US" w:eastAsia="en-US" w:bidi="ar-SA"/>
      </w:rPr>
    </w:lvl>
    <w:lvl w:ilvl="7" w:tplc="FF64518A">
      <w:numFmt w:val="bullet"/>
      <w:lvlText w:val="•"/>
      <w:lvlJc w:val="left"/>
      <w:pPr>
        <w:ind w:left="7369" w:hanging="360"/>
      </w:pPr>
      <w:rPr>
        <w:rFonts w:hint="default"/>
        <w:lang w:val="en-US" w:eastAsia="en-US" w:bidi="ar-SA"/>
      </w:rPr>
    </w:lvl>
    <w:lvl w:ilvl="8" w:tplc="A2725F0C">
      <w:numFmt w:val="bullet"/>
      <w:lvlText w:val="•"/>
      <w:lvlJc w:val="left"/>
      <w:pPr>
        <w:ind w:left="8216" w:hanging="360"/>
      </w:pPr>
      <w:rPr>
        <w:rFonts w:hint="default"/>
        <w:lang w:val="en-US" w:eastAsia="en-US" w:bidi="ar-SA"/>
      </w:rPr>
    </w:lvl>
  </w:abstractNum>
  <w:abstractNum w:abstractNumId="11" w15:restartNumberingAfterBreak="0">
    <w:nsid w:val="5FA17624"/>
    <w:multiLevelType w:val="hybridMultilevel"/>
    <w:tmpl w:val="07965D14"/>
    <w:lvl w:ilvl="0" w:tplc="4009000D">
      <w:start w:val="1"/>
      <w:numFmt w:val="bullet"/>
      <w:lvlText w:val=""/>
      <w:lvlJc w:val="left"/>
      <w:pPr>
        <w:ind w:left="1149" w:hanging="360"/>
      </w:pPr>
      <w:rPr>
        <w:rFonts w:ascii="Wingdings" w:hAnsi="Wingdings" w:hint="default"/>
      </w:rPr>
    </w:lvl>
    <w:lvl w:ilvl="1" w:tplc="40090003" w:tentative="1">
      <w:start w:val="1"/>
      <w:numFmt w:val="bullet"/>
      <w:lvlText w:val="o"/>
      <w:lvlJc w:val="left"/>
      <w:pPr>
        <w:ind w:left="1869" w:hanging="360"/>
      </w:pPr>
      <w:rPr>
        <w:rFonts w:ascii="Courier New" w:hAnsi="Courier New" w:cs="Courier New" w:hint="default"/>
      </w:rPr>
    </w:lvl>
    <w:lvl w:ilvl="2" w:tplc="40090005" w:tentative="1">
      <w:start w:val="1"/>
      <w:numFmt w:val="bullet"/>
      <w:lvlText w:val=""/>
      <w:lvlJc w:val="left"/>
      <w:pPr>
        <w:ind w:left="2589" w:hanging="360"/>
      </w:pPr>
      <w:rPr>
        <w:rFonts w:ascii="Wingdings" w:hAnsi="Wingdings" w:hint="default"/>
      </w:rPr>
    </w:lvl>
    <w:lvl w:ilvl="3" w:tplc="40090001" w:tentative="1">
      <w:start w:val="1"/>
      <w:numFmt w:val="bullet"/>
      <w:lvlText w:val=""/>
      <w:lvlJc w:val="left"/>
      <w:pPr>
        <w:ind w:left="3309" w:hanging="360"/>
      </w:pPr>
      <w:rPr>
        <w:rFonts w:ascii="Symbol" w:hAnsi="Symbol" w:hint="default"/>
      </w:rPr>
    </w:lvl>
    <w:lvl w:ilvl="4" w:tplc="40090003" w:tentative="1">
      <w:start w:val="1"/>
      <w:numFmt w:val="bullet"/>
      <w:lvlText w:val="o"/>
      <w:lvlJc w:val="left"/>
      <w:pPr>
        <w:ind w:left="4029" w:hanging="360"/>
      </w:pPr>
      <w:rPr>
        <w:rFonts w:ascii="Courier New" w:hAnsi="Courier New" w:cs="Courier New" w:hint="default"/>
      </w:rPr>
    </w:lvl>
    <w:lvl w:ilvl="5" w:tplc="40090005" w:tentative="1">
      <w:start w:val="1"/>
      <w:numFmt w:val="bullet"/>
      <w:lvlText w:val=""/>
      <w:lvlJc w:val="left"/>
      <w:pPr>
        <w:ind w:left="4749" w:hanging="360"/>
      </w:pPr>
      <w:rPr>
        <w:rFonts w:ascii="Wingdings" w:hAnsi="Wingdings" w:hint="default"/>
      </w:rPr>
    </w:lvl>
    <w:lvl w:ilvl="6" w:tplc="40090001" w:tentative="1">
      <w:start w:val="1"/>
      <w:numFmt w:val="bullet"/>
      <w:lvlText w:val=""/>
      <w:lvlJc w:val="left"/>
      <w:pPr>
        <w:ind w:left="5469" w:hanging="360"/>
      </w:pPr>
      <w:rPr>
        <w:rFonts w:ascii="Symbol" w:hAnsi="Symbol" w:hint="default"/>
      </w:rPr>
    </w:lvl>
    <w:lvl w:ilvl="7" w:tplc="40090003" w:tentative="1">
      <w:start w:val="1"/>
      <w:numFmt w:val="bullet"/>
      <w:lvlText w:val="o"/>
      <w:lvlJc w:val="left"/>
      <w:pPr>
        <w:ind w:left="6189" w:hanging="360"/>
      </w:pPr>
      <w:rPr>
        <w:rFonts w:ascii="Courier New" w:hAnsi="Courier New" w:cs="Courier New" w:hint="default"/>
      </w:rPr>
    </w:lvl>
    <w:lvl w:ilvl="8" w:tplc="40090005" w:tentative="1">
      <w:start w:val="1"/>
      <w:numFmt w:val="bullet"/>
      <w:lvlText w:val=""/>
      <w:lvlJc w:val="left"/>
      <w:pPr>
        <w:ind w:left="6909" w:hanging="360"/>
      </w:pPr>
      <w:rPr>
        <w:rFonts w:ascii="Wingdings" w:hAnsi="Wingdings" w:hint="default"/>
      </w:rPr>
    </w:lvl>
  </w:abstractNum>
  <w:abstractNum w:abstractNumId="12" w15:restartNumberingAfterBreak="0">
    <w:nsid w:val="670902E9"/>
    <w:multiLevelType w:val="hybridMultilevel"/>
    <w:tmpl w:val="B08441A0"/>
    <w:lvl w:ilvl="0" w:tplc="1422DFFC">
      <w:start w:val="1"/>
      <w:numFmt w:val="lowerLetter"/>
      <w:lvlText w:val="%1)"/>
      <w:lvlJc w:val="left"/>
      <w:pPr>
        <w:ind w:left="1079" w:hanging="360"/>
        <w:jc w:val="left"/>
      </w:pPr>
      <w:rPr>
        <w:rFonts w:ascii="Calibri" w:eastAsia="Calibri" w:hAnsi="Calibri" w:cs="Calibri" w:hint="default"/>
        <w:b w:val="0"/>
        <w:bCs w:val="0"/>
        <w:i w:val="0"/>
        <w:iCs w:val="0"/>
        <w:w w:val="99"/>
        <w:sz w:val="20"/>
        <w:szCs w:val="20"/>
        <w:lang w:val="en-US" w:eastAsia="en-US" w:bidi="ar-SA"/>
      </w:rPr>
    </w:lvl>
    <w:lvl w:ilvl="1" w:tplc="64FEF958">
      <w:numFmt w:val="bullet"/>
      <w:lvlText w:val="•"/>
      <w:lvlJc w:val="left"/>
      <w:pPr>
        <w:ind w:left="1963" w:hanging="360"/>
      </w:pPr>
      <w:rPr>
        <w:rFonts w:hint="default"/>
        <w:lang w:val="en-US" w:eastAsia="en-US" w:bidi="ar-SA"/>
      </w:rPr>
    </w:lvl>
    <w:lvl w:ilvl="2" w:tplc="4AEC9456">
      <w:numFmt w:val="bullet"/>
      <w:lvlText w:val="•"/>
      <w:lvlJc w:val="left"/>
      <w:pPr>
        <w:ind w:left="2846" w:hanging="360"/>
      </w:pPr>
      <w:rPr>
        <w:rFonts w:hint="default"/>
        <w:lang w:val="en-US" w:eastAsia="en-US" w:bidi="ar-SA"/>
      </w:rPr>
    </w:lvl>
    <w:lvl w:ilvl="3" w:tplc="28523906">
      <w:numFmt w:val="bullet"/>
      <w:lvlText w:val="•"/>
      <w:lvlJc w:val="left"/>
      <w:pPr>
        <w:ind w:left="3729" w:hanging="360"/>
      </w:pPr>
      <w:rPr>
        <w:rFonts w:hint="default"/>
        <w:lang w:val="en-US" w:eastAsia="en-US" w:bidi="ar-SA"/>
      </w:rPr>
    </w:lvl>
    <w:lvl w:ilvl="4" w:tplc="0B3E94AC">
      <w:numFmt w:val="bullet"/>
      <w:lvlText w:val="•"/>
      <w:lvlJc w:val="left"/>
      <w:pPr>
        <w:ind w:left="4612" w:hanging="360"/>
      </w:pPr>
      <w:rPr>
        <w:rFonts w:hint="default"/>
        <w:lang w:val="en-US" w:eastAsia="en-US" w:bidi="ar-SA"/>
      </w:rPr>
    </w:lvl>
    <w:lvl w:ilvl="5" w:tplc="288AB492">
      <w:numFmt w:val="bullet"/>
      <w:lvlText w:val="•"/>
      <w:lvlJc w:val="left"/>
      <w:pPr>
        <w:ind w:left="5495" w:hanging="360"/>
      </w:pPr>
      <w:rPr>
        <w:rFonts w:hint="default"/>
        <w:lang w:val="en-US" w:eastAsia="en-US" w:bidi="ar-SA"/>
      </w:rPr>
    </w:lvl>
    <w:lvl w:ilvl="6" w:tplc="C92642A0">
      <w:numFmt w:val="bullet"/>
      <w:lvlText w:val="•"/>
      <w:lvlJc w:val="left"/>
      <w:pPr>
        <w:ind w:left="6378" w:hanging="360"/>
      </w:pPr>
      <w:rPr>
        <w:rFonts w:hint="default"/>
        <w:lang w:val="en-US" w:eastAsia="en-US" w:bidi="ar-SA"/>
      </w:rPr>
    </w:lvl>
    <w:lvl w:ilvl="7" w:tplc="504C00D8">
      <w:numFmt w:val="bullet"/>
      <w:lvlText w:val="•"/>
      <w:lvlJc w:val="left"/>
      <w:pPr>
        <w:ind w:left="7261" w:hanging="360"/>
      </w:pPr>
      <w:rPr>
        <w:rFonts w:hint="default"/>
        <w:lang w:val="en-US" w:eastAsia="en-US" w:bidi="ar-SA"/>
      </w:rPr>
    </w:lvl>
    <w:lvl w:ilvl="8" w:tplc="BB1E14C4">
      <w:numFmt w:val="bullet"/>
      <w:lvlText w:val="•"/>
      <w:lvlJc w:val="left"/>
      <w:pPr>
        <w:ind w:left="8144" w:hanging="360"/>
      </w:pPr>
      <w:rPr>
        <w:rFonts w:hint="default"/>
        <w:lang w:val="en-US" w:eastAsia="en-US" w:bidi="ar-SA"/>
      </w:rPr>
    </w:lvl>
  </w:abstractNum>
  <w:abstractNum w:abstractNumId="13" w15:restartNumberingAfterBreak="0">
    <w:nsid w:val="6C110E63"/>
    <w:multiLevelType w:val="hybridMultilevel"/>
    <w:tmpl w:val="1A408790"/>
    <w:lvl w:ilvl="0" w:tplc="4009000D">
      <w:start w:val="1"/>
      <w:numFmt w:val="bullet"/>
      <w:lvlText w:val=""/>
      <w:lvlJc w:val="left"/>
      <w:pPr>
        <w:ind w:left="1853" w:hanging="360"/>
      </w:pPr>
      <w:rPr>
        <w:rFonts w:ascii="Wingdings" w:hAnsi="Wingdings" w:hint="default"/>
      </w:rPr>
    </w:lvl>
    <w:lvl w:ilvl="1" w:tplc="40090003" w:tentative="1">
      <w:start w:val="1"/>
      <w:numFmt w:val="bullet"/>
      <w:lvlText w:val="o"/>
      <w:lvlJc w:val="left"/>
      <w:pPr>
        <w:ind w:left="2573" w:hanging="360"/>
      </w:pPr>
      <w:rPr>
        <w:rFonts w:ascii="Courier New" w:hAnsi="Courier New" w:cs="Courier New" w:hint="default"/>
      </w:rPr>
    </w:lvl>
    <w:lvl w:ilvl="2" w:tplc="40090005" w:tentative="1">
      <w:start w:val="1"/>
      <w:numFmt w:val="bullet"/>
      <w:lvlText w:val=""/>
      <w:lvlJc w:val="left"/>
      <w:pPr>
        <w:ind w:left="3293" w:hanging="360"/>
      </w:pPr>
      <w:rPr>
        <w:rFonts w:ascii="Wingdings" w:hAnsi="Wingdings" w:hint="default"/>
      </w:rPr>
    </w:lvl>
    <w:lvl w:ilvl="3" w:tplc="40090001" w:tentative="1">
      <w:start w:val="1"/>
      <w:numFmt w:val="bullet"/>
      <w:lvlText w:val=""/>
      <w:lvlJc w:val="left"/>
      <w:pPr>
        <w:ind w:left="4013" w:hanging="360"/>
      </w:pPr>
      <w:rPr>
        <w:rFonts w:ascii="Symbol" w:hAnsi="Symbol" w:hint="default"/>
      </w:rPr>
    </w:lvl>
    <w:lvl w:ilvl="4" w:tplc="40090003" w:tentative="1">
      <w:start w:val="1"/>
      <w:numFmt w:val="bullet"/>
      <w:lvlText w:val="o"/>
      <w:lvlJc w:val="left"/>
      <w:pPr>
        <w:ind w:left="4733" w:hanging="360"/>
      </w:pPr>
      <w:rPr>
        <w:rFonts w:ascii="Courier New" w:hAnsi="Courier New" w:cs="Courier New" w:hint="default"/>
      </w:rPr>
    </w:lvl>
    <w:lvl w:ilvl="5" w:tplc="40090005" w:tentative="1">
      <w:start w:val="1"/>
      <w:numFmt w:val="bullet"/>
      <w:lvlText w:val=""/>
      <w:lvlJc w:val="left"/>
      <w:pPr>
        <w:ind w:left="5453" w:hanging="360"/>
      </w:pPr>
      <w:rPr>
        <w:rFonts w:ascii="Wingdings" w:hAnsi="Wingdings" w:hint="default"/>
      </w:rPr>
    </w:lvl>
    <w:lvl w:ilvl="6" w:tplc="40090001" w:tentative="1">
      <w:start w:val="1"/>
      <w:numFmt w:val="bullet"/>
      <w:lvlText w:val=""/>
      <w:lvlJc w:val="left"/>
      <w:pPr>
        <w:ind w:left="6173" w:hanging="360"/>
      </w:pPr>
      <w:rPr>
        <w:rFonts w:ascii="Symbol" w:hAnsi="Symbol" w:hint="default"/>
      </w:rPr>
    </w:lvl>
    <w:lvl w:ilvl="7" w:tplc="40090003" w:tentative="1">
      <w:start w:val="1"/>
      <w:numFmt w:val="bullet"/>
      <w:lvlText w:val="o"/>
      <w:lvlJc w:val="left"/>
      <w:pPr>
        <w:ind w:left="6893" w:hanging="360"/>
      </w:pPr>
      <w:rPr>
        <w:rFonts w:ascii="Courier New" w:hAnsi="Courier New" w:cs="Courier New" w:hint="default"/>
      </w:rPr>
    </w:lvl>
    <w:lvl w:ilvl="8" w:tplc="40090005" w:tentative="1">
      <w:start w:val="1"/>
      <w:numFmt w:val="bullet"/>
      <w:lvlText w:val=""/>
      <w:lvlJc w:val="left"/>
      <w:pPr>
        <w:ind w:left="7613" w:hanging="360"/>
      </w:pPr>
      <w:rPr>
        <w:rFonts w:ascii="Wingdings" w:hAnsi="Wingdings" w:hint="default"/>
      </w:rPr>
    </w:lvl>
  </w:abstractNum>
  <w:abstractNum w:abstractNumId="14" w15:restartNumberingAfterBreak="0">
    <w:nsid w:val="7AF7335D"/>
    <w:multiLevelType w:val="hybridMultilevel"/>
    <w:tmpl w:val="492A3A7E"/>
    <w:lvl w:ilvl="0" w:tplc="47AE6112">
      <w:start w:val="1"/>
      <w:numFmt w:val="lowerLetter"/>
      <w:lvlText w:val="%1)"/>
      <w:lvlJc w:val="left"/>
      <w:pPr>
        <w:ind w:left="1133" w:hanging="360"/>
        <w:jc w:val="left"/>
      </w:pPr>
      <w:rPr>
        <w:rFonts w:ascii="Calibri" w:eastAsia="Calibri" w:hAnsi="Calibri" w:cs="Calibri" w:hint="default"/>
        <w:b w:val="0"/>
        <w:bCs w:val="0"/>
        <w:i w:val="0"/>
        <w:iCs w:val="0"/>
        <w:w w:val="99"/>
        <w:sz w:val="20"/>
        <w:szCs w:val="20"/>
        <w:lang w:val="en-US" w:eastAsia="en-US" w:bidi="ar-SA"/>
      </w:rPr>
    </w:lvl>
    <w:lvl w:ilvl="1" w:tplc="6F96708E">
      <w:numFmt w:val="bullet"/>
      <w:lvlText w:val="•"/>
      <w:lvlJc w:val="left"/>
      <w:pPr>
        <w:ind w:left="2017" w:hanging="360"/>
      </w:pPr>
      <w:rPr>
        <w:rFonts w:hint="default"/>
        <w:lang w:val="en-US" w:eastAsia="en-US" w:bidi="ar-SA"/>
      </w:rPr>
    </w:lvl>
    <w:lvl w:ilvl="2" w:tplc="834C98AE">
      <w:numFmt w:val="bullet"/>
      <w:lvlText w:val="•"/>
      <w:lvlJc w:val="left"/>
      <w:pPr>
        <w:ind w:left="2894" w:hanging="360"/>
      </w:pPr>
      <w:rPr>
        <w:rFonts w:hint="default"/>
        <w:lang w:val="en-US" w:eastAsia="en-US" w:bidi="ar-SA"/>
      </w:rPr>
    </w:lvl>
    <w:lvl w:ilvl="3" w:tplc="D33062F2">
      <w:numFmt w:val="bullet"/>
      <w:lvlText w:val="•"/>
      <w:lvlJc w:val="left"/>
      <w:pPr>
        <w:ind w:left="3771" w:hanging="360"/>
      </w:pPr>
      <w:rPr>
        <w:rFonts w:hint="default"/>
        <w:lang w:val="en-US" w:eastAsia="en-US" w:bidi="ar-SA"/>
      </w:rPr>
    </w:lvl>
    <w:lvl w:ilvl="4" w:tplc="767292A0">
      <w:numFmt w:val="bullet"/>
      <w:lvlText w:val="•"/>
      <w:lvlJc w:val="left"/>
      <w:pPr>
        <w:ind w:left="4648" w:hanging="360"/>
      </w:pPr>
      <w:rPr>
        <w:rFonts w:hint="default"/>
        <w:lang w:val="en-US" w:eastAsia="en-US" w:bidi="ar-SA"/>
      </w:rPr>
    </w:lvl>
    <w:lvl w:ilvl="5" w:tplc="9500C2DE">
      <w:numFmt w:val="bullet"/>
      <w:lvlText w:val="•"/>
      <w:lvlJc w:val="left"/>
      <w:pPr>
        <w:ind w:left="5525" w:hanging="360"/>
      </w:pPr>
      <w:rPr>
        <w:rFonts w:hint="default"/>
        <w:lang w:val="en-US" w:eastAsia="en-US" w:bidi="ar-SA"/>
      </w:rPr>
    </w:lvl>
    <w:lvl w:ilvl="6" w:tplc="5C3CEEF2">
      <w:numFmt w:val="bullet"/>
      <w:lvlText w:val="•"/>
      <w:lvlJc w:val="left"/>
      <w:pPr>
        <w:ind w:left="6402" w:hanging="360"/>
      </w:pPr>
      <w:rPr>
        <w:rFonts w:hint="default"/>
        <w:lang w:val="en-US" w:eastAsia="en-US" w:bidi="ar-SA"/>
      </w:rPr>
    </w:lvl>
    <w:lvl w:ilvl="7" w:tplc="66F8C994">
      <w:numFmt w:val="bullet"/>
      <w:lvlText w:val="•"/>
      <w:lvlJc w:val="left"/>
      <w:pPr>
        <w:ind w:left="7279" w:hanging="360"/>
      </w:pPr>
      <w:rPr>
        <w:rFonts w:hint="default"/>
        <w:lang w:val="en-US" w:eastAsia="en-US" w:bidi="ar-SA"/>
      </w:rPr>
    </w:lvl>
    <w:lvl w:ilvl="8" w:tplc="DFFA2066">
      <w:numFmt w:val="bullet"/>
      <w:lvlText w:val="•"/>
      <w:lvlJc w:val="left"/>
      <w:pPr>
        <w:ind w:left="8156" w:hanging="360"/>
      </w:pPr>
      <w:rPr>
        <w:rFonts w:hint="default"/>
        <w:lang w:val="en-US" w:eastAsia="en-US" w:bidi="ar-SA"/>
      </w:rPr>
    </w:lvl>
  </w:abstractNum>
  <w:num w:numId="1" w16cid:durableId="1369262088">
    <w:abstractNumId w:val="0"/>
  </w:num>
  <w:num w:numId="2" w16cid:durableId="1933779804">
    <w:abstractNumId w:val="1"/>
  </w:num>
  <w:num w:numId="3" w16cid:durableId="2136676489">
    <w:abstractNumId w:val="9"/>
  </w:num>
  <w:num w:numId="4" w16cid:durableId="1971737861">
    <w:abstractNumId w:val="3"/>
  </w:num>
  <w:num w:numId="5" w16cid:durableId="1102991450">
    <w:abstractNumId w:val="8"/>
  </w:num>
  <w:num w:numId="6" w16cid:durableId="710036928">
    <w:abstractNumId w:val="5"/>
  </w:num>
  <w:num w:numId="7" w16cid:durableId="1332102918">
    <w:abstractNumId w:val="14"/>
  </w:num>
  <w:num w:numId="8" w16cid:durableId="1727871828">
    <w:abstractNumId w:val="10"/>
  </w:num>
  <w:num w:numId="9" w16cid:durableId="2012491640">
    <w:abstractNumId w:val="12"/>
  </w:num>
  <w:num w:numId="10" w16cid:durableId="1514297525">
    <w:abstractNumId w:val="6"/>
  </w:num>
  <w:num w:numId="11" w16cid:durableId="854660590">
    <w:abstractNumId w:val="2"/>
  </w:num>
  <w:num w:numId="12" w16cid:durableId="1771469469">
    <w:abstractNumId w:val="4"/>
  </w:num>
  <w:num w:numId="13" w16cid:durableId="806166682">
    <w:abstractNumId w:val="7"/>
  </w:num>
  <w:num w:numId="14" w16cid:durableId="1346978062">
    <w:abstractNumId w:val="13"/>
  </w:num>
  <w:num w:numId="15" w16cid:durableId="9467353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1F"/>
    <w:rsid w:val="000229DD"/>
    <w:rsid w:val="00031071"/>
    <w:rsid w:val="00113BCD"/>
    <w:rsid w:val="001D431F"/>
    <w:rsid w:val="003D23A9"/>
    <w:rsid w:val="00497154"/>
    <w:rsid w:val="007418B4"/>
    <w:rsid w:val="00773031"/>
    <w:rsid w:val="007E7193"/>
    <w:rsid w:val="008F0D76"/>
    <w:rsid w:val="00D670E0"/>
    <w:rsid w:val="00E14C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28B4"/>
  <w15:docId w15:val="{D0114D07-3FD7-4EB5-A170-90708E0E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66" w:lineRule="exact"/>
      <w:ind w:left="72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1071"/>
    <w:pPr>
      <w:tabs>
        <w:tab w:val="center" w:pos="4513"/>
        <w:tab w:val="right" w:pos="9026"/>
      </w:tabs>
    </w:pPr>
  </w:style>
  <w:style w:type="character" w:customStyle="1" w:styleId="HeaderChar">
    <w:name w:val="Header Char"/>
    <w:basedOn w:val="DefaultParagraphFont"/>
    <w:link w:val="Header"/>
    <w:uiPriority w:val="99"/>
    <w:rsid w:val="00031071"/>
    <w:rPr>
      <w:rFonts w:ascii="Calibri" w:eastAsia="Calibri" w:hAnsi="Calibri" w:cs="Calibri"/>
    </w:rPr>
  </w:style>
  <w:style w:type="paragraph" w:styleId="Footer">
    <w:name w:val="footer"/>
    <w:basedOn w:val="Normal"/>
    <w:link w:val="FooterChar"/>
    <w:uiPriority w:val="99"/>
    <w:unhideWhenUsed/>
    <w:rsid w:val="00031071"/>
    <w:pPr>
      <w:tabs>
        <w:tab w:val="center" w:pos="4513"/>
        <w:tab w:val="right" w:pos="9026"/>
      </w:tabs>
    </w:pPr>
  </w:style>
  <w:style w:type="character" w:customStyle="1" w:styleId="FooterChar">
    <w:name w:val="Footer Char"/>
    <w:basedOn w:val="DefaultParagraphFont"/>
    <w:link w:val="Footer"/>
    <w:uiPriority w:val="99"/>
    <w:rsid w:val="0003107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39685">
      <w:bodyDiv w:val="1"/>
      <w:marLeft w:val="0"/>
      <w:marRight w:val="0"/>
      <w:marTop w:val="0"/>
      <w:marBottom w:val="0"/>
      <w:divBdr>
        <w:top w:val="none" w:sz="0" w:space="0" w:color="auto"/>
        <w:left w:val="none" w:sz="0" w:space="0" w:color="auto"/>
        <w:bottom w:val="none" w:sz="0" w:space="0" w:color="auto"/>
        <w:right w:val="none" w:sz="0" w:space="0" w:color="auto"/>
      </w:divBdr>
      <w:divsChild>
        <w:div w:id="1591770203">
          <w:marLeft w:val="0"/>
          <w:marRight w:val="0"/>
          <w:marTop w:val="0"/>
          <w:marBottom w:val="0"/>
          <w:divBdr>
            <w:top w:val="none" w:sz="0" w:space="0" w:color="auto"/>
            <w:left w:val="none" w:sz="0" w:space="0" w:color="auto"/>
            <w:bottom w:val="none" w:sz="0" w:space="0" w:color="auto"/>
            <w:right w:val="none" w:sz="0" w:space="0" w:color="auto"/>
          </w:divBdr>
          <w:divsChild>
            <w:div w:id="19012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grimhfc.com/" TargetMode="External"/><Relationship Id="rId13" Type="http://schemas.openxmlformats.org/officeDocument/2006/relationships/hyperlink" Target="mailto:crcell@nhb.org.in" TargetMode="External"/><Relationship Id="rId3" Type="http://schemas.openxmlformats.org/officeDocument/2006/relationships/settings" Target="settings.xml"/><Relationship Id="rId7" Type="http://schemas.openxmlformats.org/officeDocument/2006/relationships/hyperlink" Target="http://www.agrimhfc.com/" TargetMode="External"/><Relationship Id="rId12" Type="http://schemas.openxmlformats.org/officeDocument/2006/relationships/hyperlink" Target="http://nhb.org.in/Grievance-Redressal-System/Lodging-Complaint-Against-HFCs-NHB%E2%80%93Physical-Mo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hb.org.in/Grievance-Redressal-System/Lodging-Complaint-Against-HFCs-NHB%E2%80%93Physical-Mod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tact@agrimhfc.com" TargetMode="External"/><Relationship Id="rId4" Type="http://schemas.openxmlformats.org/officeDocument/2006/relationships/webSettings" Target="webSettings.xml"/><Relationship Id="rId9" Type="http://schemas.openxmlformats.org/officeDocument/2006/relationships/hyperlink" Target="http://www.agrimhfc.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Milind Karandikar</cp:lastModifiedBy>
  <cp:revision>5</cp:revision>
  <dcterms:created xsi:type="dcterms:W3CDTF">2023-03-30T13:51:00Z</dcterms:created>
  <dcterms:modified xsi:type="dcterms:W3CDTF">2023-04-19T06:17:00Z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2019</vt:lpwstr>
  </property>
  <property fmtid="{D5CDD505-2E9C-101B-9397-08002B2CF9AE}" pid="4" name="LastSaved">
    <vt:filetime>2022-10-13T00:00:00Z</vt:filetime>
  </property>
</Properties>
</file>